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063" w:rsidRDefault="00314672">
      <w:pPr>
        <w:spacing w:line="280" w:lineRule="exact"/>
        <w:rPr>
          <w:rFonts w:ascii="Arial" w:hAnsi="Arial" w:cs="Arial"/>
          <w:sz w:val="19"/>
          <w:szCs w:val="19"/>
        </w:rPr>
        <w:sectPr w:rsidR="002C4063" w:rsidSect="00DF24D7">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1F01" w:rsidRDefault="00E71F01">
                            <w:pPr>
                              <w:pStyle w:val="Kop1"/>
                              <w:rPr>
                                <w:rFonts w:eastAsia="Arial Unicode MS"/>
                                <w:color w:val="AA0000"/>
                                <w:spacing w:val="170"/>
                                <w:sz w:val="34"/>
                              </w:rPr>
                            </w:pPr>
                            <w:r>
                              <w:rPr>
                                <w:rFonts w:eastAsia="Arial Unicode MS"/>
                                <w:color w:val="AA0000"/>
                                <w:spacing w:val="170"/>
                                <w:sz w:val="34"/>
                              </w:rPr>
                              <w:t>Nota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651EB3" w:rsidRDefault="00651EB3">
                      <w:pPr>
                        <w:pStyle w:val="Kop1"/>
                        <w:rPr>
                          <w:rFonts w:eastAsia="Arial Unicode MS"/>
                          <w:color w:val="AA0000"/>
                          <w:spacing w:val="170"/>
                          <w:sz w:val="34"/>
                        </w:rPr>
                      </w:pPr>
                      <w:r>
                        <w:rPr>
                          <w:rFonts w:eastAsia="Arial Unicode MS"/>
                          <w:color w:val="AA0000"/>
                          <w:spacing w:val="170"/>
                          <w:sz w:val="34"/>
                        </w:rPr>
                        <w:t>Nota</w:t>
                      </w:r>
                    </w:p>
                  </w:txbxContent>
                </v:textbox>
              </v:shape>
            </w:pict>
          </mc:Fallback>
        </mc:AlternateContent>
      </w:r>
    </w:p>
    <w:p w:rsidR="00D40CAA" w:rsidRDefault="00876A87" w:rsidP="00876A87">
      <w:pPr>
        <w:pStyle w:val="Koptekst"/>
        <w:tabs>
          <w:tab w:val="clear" w:pos="4536"/>
          <w:tab w:val="clear" w:pos="9072"/>
        </w:tabs>
        <w:spacing w:line="280" w:lineRule="exact"/>
        <w:jc w:val="center"/>
        <w:rPr>
          <w:rFonts w:asciiTheme="minorHAnsi" w:hAnsiTheme="minorHAnsi" w:cstheme="minorHAnsi"/>
          <w:sz w:val="36"/>
          <w:szCs w:val="36"/>
        </w:rPr>
      </w:pPr>
      <w:r w:rsidRPr="00D40CAA">
        <w:rPr>
          <w:rFonts w:asciiTheme="minorHAnsi" w:hAnsiTheme="minorHAnsi" w:cstheme="minorHAnsi"/>
          <w:sz w:val="36"/>
          <w:szCs w:val="36"/>
          <w:highlight w:val="yellow"/>
        </w:rPr>
        <w:lastRenderedPageBreak/>
        <w:t>Briefbeleid – Personeelsvergadering</w:t>
      </w:r>
      <w:r w:rsidR="00D40CAA" w:rsidRPr="00D40CAA">
        <w:rPr>
          <w:rFonts w:asciiTheme="minorHAnsi" w:hAnsiTheme="minorHAnsi" w:cstheme="minorHAnsi"/>
          <w:sz w:val="36"/>
          <w:szCs w:val="36"/>
          <w:highlight w:val="yellow"/>
        </w:rPr>
        <w:t xml:space="preserve"> Sint-Carolus</w:t>
      </w:r>
      <w:r w:rsidRPr="00D40CAA">
        <w:rPr>
          <w:rFonts w:asciiTheme="minorHAnsi" w:hAnsiTheme="minorHAnsi" w:cstheme="minorHAnsi"/>
          <w:sz w:val="36"/>
          <w:szCs w:val="36"/>
        </w:rPr>
        <w:t xml:space="preserve"> </w:t>
      </w:r>
    </w:p>
    <w:p w:rsidR="000B26BD" w:rsidRPr="00D40CAA" w:rsidRDefault="00876A87" w:rsidP="00876A87">
      <w:pPr>
        <w:pStyle w:val="Koptekst"/>
        <w:tabs>
          <w:tab w:val="clear" w:pos="4536"/>
          <w:tab w:val="clear" w:pos="9072"/>
        </w:tabs>
        <w:spacing w:line="280" w:lineRule="exact"/>
        <w:jc w:val="center"/>
        <w:rPr>
          <w:rFonts w:asciiTheme="minorHAnsi" w:hAnsiTheme="minorHAnsi" w:cstheme="minorHAnsi"/>
          <w:sz w:val="36"/>
          <w:szCs w:val="36"/>
        </w:rPr>
      </w:pPr>
      <w:r w:rsidRPr="00D40CAA">
        <w:rPr>
          <w:rFonts w:asciiTheme="minorHAnsi" w:hAnsiTheme="minorHAnsi" w:cstheme="minorHAnsi"/>
          <w:sz w:val="36"/>
          <w:szCs w:val="36"/>
          <w:highlight w:val="yellow"/>
        </w:rPr>
        <w:t>25-10-2012</w:t>
      </w:r>
    </w:p>
    <w:p w:rsidR="00876A87" w:rsidRPr="00876A87" w:rsidRDefault="00876A87" w:rsidP="00876A87">
      <w:pPr>
        <w:pStyle w:val="Koptekst"/>
        <w:tabs>
          <w:tab w:val="clear" w:pos="4536"/>
          <w:tab w:val="clear" w:pos="9072"/>
        </w:tabs>
        <w:spacing w:line="280" w:lineRule="exact"/>
        <w:jc w:val="center"/>
        <w:rPr>
          <w:rFonts w:asciiTheme="minorHAnsi" w:hAnsiTheme="minorHAnsi" w:cstheme="minorHAnsi"/>
          <w:sz w:val="28"/>
          <w:szCs w:val="28"/>
        </w:rPr>
      </w:pPr>
    </w:p>
    <w:p w:rsidR="00876A87" w:rsidRPr="00876A87" w:rsidRDefault="00876A87" w:rsidP="00DF24D7">
      <w:pPr>
        <w:pStyle w:val="Koptekst"/>
        <w:tabs>
          <w:tab w:val="clear" w:pos="4536"/>
          <w:tab w:val="clear" w:pos="9072"/>
        </w:tabs>
        <w:spacing w:line="280" w:lineRule="exact"/>
        <w:rPr>
          <w:rFonts w:asciiTheme="minorHAnsi" w:hAnsiTheme="minorHAnsi" w:cstheme="minorHAnsi"/>
          <w:sz w:val="20"/>
        </w:rPr>
      </w:pPr>
    </w:p>
    <w:p w:rsidR="00876A87" w:rsidRPr="00876A87" w:rsidRDefault="00876A87" w:rsidP="00876A87">
      <w:pPr>
        <w:pStyle w:val="Pa0"/>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theme="minorHAnsi"/>
          <w:b/>
          <w:color w:val="000000"/>
          <w:sz w:val="28"/>
          <w:szCs w:val="28"/>
        </w:rPr>
      </w:pPr>
      <w:r w:rsidRPr="00876A87">
        <w:rPr>
          <w:rFonts w:asciiTheme="minorHAnsi" w:hAnsiTheme="minorHAnsi" w:cstheme="minorHAnsi"/>
          <w:b/>
          <w:bCs/>
          <w:color w:val="000000"/>
          <w:sz w:val="28"/>
          <w:szCs w:val="28"/>
        </w:rPr>
        <w:t>1. Verwelkoming</w:t>
      </w:r>
    </w:p>
    <w:p w:rsidR="00876A87" w:rsidRPr="00876A87" w:rsidRDefault="00876A87" w:rsidP="00876A87">
      <w:pPr>
        <w:rPr>
          <w:rFonts w:asciiTheme="minorHAnsi" w:hAnsiTheme="minorHAnsi" w:cstheme="minorHAnsi"/>
        </w:rPr>
      </w:pPr>
    </w:p>
    <w:p w:rsidR="00876A87" w:rsidRPr="0061789C" w:rsidRDefault="00876A87" w:rsidP="00876A87">
      <w:pPr>
        <w:rPr>
          <w:rFonts w:asciiTheme="minorHAnsi" w:hAnsiTheme="minorHAnsi" w:cstheme="minorHAnsi"/>
          <w:u w:val="single"/>
        </w:rPr>
      </w:pPr>
      <w:r w:rsidRPr="0061789C">
        <w:rPr>
          <w:rFonts w:asciiTheme="minorHAnsi" w:hAnsiTheme="minorHAnsi" w:cstheme="minorHAnsi"/>
          <w:u w:val="single"/>
        </w:rPr>
        <w:t>1.1. Wie ben ik? Project? Rol van Sint-Carolus daarin?</w:t>
      </w:r>
    </w:p>
    <w:p w:rsidR="00876A87" w:rsidRDefault="00876A87" w:rsidP="00876A87">
      <w:pPr>
        <w:rPr>
          <w:rFonts w:asciiTheme="minorHAnsi" w:hAnsiTheme="minorHAnsi" w:cstheme="minorHAnsi"/>
        </w:rPr>
      </w:pPr>
    </w:p>
    <w:p w:rsidR="0061789C" w:rsidRDefault="0061789C" w:rsidP="00876A87">
      <w:pPr>
        <w:rPr>
          <w:rFonts w:asciiTheme="minorHAnsi" w:hAnsiTheme="minorHAnsi" w:cstheme="minorHAnsi"/>
        </w:rPr>
      </w:pPr>
      <w:r>
        <w:rPr>
          <w:rFonts w:asciiTheme="minorHAnsi" w:hAnsiTheme="minorHAnsi" w:cstheme="minorHAnsi"/>
        </w:rPr>
        <w:t>- Mijn naam is Nicole Formesyn</w:t>
      </w:r>
    </w:p>
    <w:p w:rsidR="0061789C" w:rsidRDefault="0061789C" w:rsidP="00876A87">
      <w:pPr>
        <w:rPr>
          <w:rFonts w:asciiTheme="minorHAnsi" w:hAnsiTheme="minorHAnsi" w:cstheme="minorHAnsi"/>
        </w:rPr>
      </w:pPr>
      <w:r>
        <w:rPr>
          <w:rFonts w:asciiTheme="minorHAnsi" w:hAnsiTheme="minorHAnsi" w:cstheme="minorHAnsi"/>
        </w:rPr>
        <w:t>- Ik werk voor Samenlevingsopbouw Oost-Vlaanderen, een vzw uit de welzijnssector met als doel de grondrechten van kwetsbare gezinnen mee realiseren. Onderwijs is één van die grondrechten.</w:t>
      </w:r>
    </w:p>
    <w:p w:rsidR="0061789C" w:rsidRDefault="0061789C" w:rsidP="00876A87">
      <w:pPr>
        <w:rPr>
          <w:rFonts w:asciiTheme="minorHAnsi" w:hAnsiTheme="minorHAnsi" w:cstheme="minorHAnsi"/>
        </w:rPr>
      </w:pPr>
      <w:r>
        <w:rPr>
          <w:rFonts w:asciiTheme="minorHAnsi" w:hAnsiTheme="minorHAnsi" w:cstheme="minorHAnsi"/>
        </w:rPr>
        <w:t>- Wij hebben in Sint-Niklaas al een aantal jaar een project kleuterparticipatie lopen. Daarin hebben we 2 grote sporen lopen:</w:t>
      </w:r>
    </w:p>
    <w:p w:rsidR="0061789C" w:rsidRDefault="0061789C" w:rsidP="0061789C">
      <w:pPr>
        <w:ind w:left="705"/>
        <w:rPr>
          <w:rFonts w:asciiTheme="minorHAnsi" w:hAnsiTheme="minorHAnsi" w:cstheme="minorHAnsi"/>
        </w:rPr>
      </w:pPr>
      <w:r>
        <w:rPr>
          <w:rFonts w:asciiTheme="minorHAnsi" w:hAnsiTheme="minorHAnsi" w:cstheme="minorHAnsi"/>
        </w:rPr>
        <w:t xml:space="preserve">° We ondersteunen 10 scholen om kwetsbare ouders te bereiken en te </w:t>
      </w:r>
      <w:r w:rsidR="00E71F01">
        <w:rPr>
          <w:rFonts w:asciiTheme="minorHAnsi" w:hAnsiTheme="minorHAnsi" w:cstheme="minorHAnsi"/>
        </w:rPr>
        <w:t>betrekken</w:t>
      </w:r>
      <w:r>
        <w:rPr>
          <w:rFonts w:asciiTheme="minorHAnsi" w:hAnsiTheme="minorHAnsi" w:cstheme="minorHAnsi"/>
        </w:rPr>
        <w:t xml:space="preserve"> bij het onderwijs van hun kinderen</w:t>
      </w:r>
    </w:p>
    <w:p w:rsidR="0061789C" w:rsidRDefault="0061789C" w:rsidP="0061789C">
      <w:pPr>
        <w:ind w:left="705"/>
        <w:rPr>
          <w:rFonts w:asciiTheme="minorHAnsi" w:hAnsiTheme="minorHAnsi" w:cstheme="minorHAnsi"/>
        </w:rPr>
      </w:pPr>
      <w:r>
        <w:rPr>
          <w:rFonts w:asciiTheme="minorHAnsi" w:hAnsiTheme="minorHAnsi" w:cstheme="minorHAnsi"/>
        </w:rPr>
        <w:t>° We werken ook actief mee binnen het LOP en trekken daar de werkgroep kleuterparticipatie en nemen deel aan de andere werkgroepen in het LOP</w:t>
      </w:r>
    </w:p>
    <w:p w:rsidR="0061789C" w:rsidRDefault="0061789C" w:rsidP="0061789C">
      <w:pPr>
        <w:ind w:left="705"/>
        <w:rPr>
          <w:rFonts w:asciiTheme="minorHAnsi" w:hAnsiTheme="minorHAnsi" w:cstheme="minorHAnsi"/>
        </w:rPr>
      </w:pPr>
      <w:r>
        <w:rPr>
          <w:rFonts w:asciiTheme="minorHAnsi" w:hAnsiTheme="minorHAnsi" w:cstheme="minorHAnsi"/>
        </w:rPr>
        <w:tab/>
      </w:r>
      <w:r>
        <w:rPr>
          <w:rFonts w:asciiTheme="minorHAnsi" w:hAnsiTheme="minorHAnsi" w:cstheme="minorHAnsi"/>
        </w:rPr>
        <w:tab/>
        <w:t>* Week van de klok</w:t>
      </w:r>
    </w:p>
    <w:p w:rsidR="0061789C" w:rsidRDefault="0061789C" w:rsidP="0061789C">
      <w:pPr>
        <w:ind w:left="705"/>
        <w:rPr>
          <w:rFonts w:asciiTheme="minorHAnsi" w:hAnsiTheme="minorHAnsi" w:cstheme="minorHAnsi"/>
        </w:rPr>
      </w:pPr>
      <w:r>
        <w:rPr>
          <w:rFonts w:asciiTheme="minorHAnsi" w:hAnsiTheme="minorHAnsi" w:cstheme="minorHAnsi"/>
        </w:rPr>
        <w:tab/>
      </w:r>
      <w:r>
        <w:rPr>
          <w:rFonts w:asciiTheme="minorHAnsi" w:hAnsiTheme="minorHAnsi" w:cstheme="minorHAnsi"/>
        </w:rPr>
        <w:tab/>
        <w:t>* Actie en vormingen rond zindelijkheid</w:t>
      </w:r>
    </w:p>
    <w:p w:rsidR="0061789C" w:rsidRDefault="0061789C" w:rsidP="0061789C">
      <w:pPr>
        <w:ind w:left="705"/>
        <w:rPr>
          <w:rFonts w:asciiTheme="minorHAnsi" w:hAnsiTheme="minorHAnsi" w:cstheme="minorHAnsi"/>
        </w:rPr>
      </w:pPr>
      <w:r>
        <w:rPr>
          <w:rFonts w:asciiTheme="minorHAnsi" w:hAnsiTheme="minorHAnsi" w:cstheme="minorHAnsi"/>
        </w:rPr>
        <w:tab/>
      </w:r>
      <w:r>
        <w:rPr>
          <w:rFonts w:asciiTheme="minorHAnsi" w:hAnsiTheme="minorHAnsi" w:cstheme="minorHAnsi"/>
        </w:rPr>
        <w:tab/>
        <w:t>* Uitwisselingstafels Roma</w:t>
      </w:r>
    </w:p>
    <w:p w:rsidR="0061789C" w:rsidRDefault="0061789C" w:rsidP="0061789C">
      <w:pPr>
        <w:ind w:left="705"/>
        <w:rPr>
          <w:rFonts w:asciiTheme="minorHAnsi" w:hAnsiTheme="minorHAnsi" w:cstheme="minorHAnsi"/>
        </w:rPr>
      </w:pPr>
      <w:r>
        <w:rPr>
          <w:rFonts w:asciiTheme="minorHAnsi" w:hAnsiTheme="minorHAnsi" w:cstheme="minorHAnsi"/>
        </w:rPr>
        <w:tab/>
      </w:r>
      <w:r>
        <w:rPr>
          <w:rFonts w:asciiTheme="minorHAnsi" w:hAnsiTheme="minorHAnsi" w:cstheme="minorHAnsi"/>
        </w:rPr>
        <w:tab/>
        <w:t>* …</w:t>
      </w:r>
    </w:p>
    <w:p w:rsidR="0061789C" w:rsidRPr="00876A87" w:rsidRDefault="0061789C" w:rsidP="00876A87">
      <w:pPr>
        <w:rPr>
          <w:rFonts w:asciiTheme="minorHAnsi" w:hAnsiTheme="minorHAnsi" w:cstheme="minorHAnsi"/>
        </w:rPr>
      </w:pPr>
    </w:p>
    <w:p w:rsidR="00876A87" w:rsidRPr="0061789C" w:rsidRDefault="0061789C" w:rsidP="00876A87">
      <w:pPr>
        <w:rPr>
          <w:rFonts w:asciiTheme="minorHAnsi" w:hAnsiTheme="minorHAnsi" w:cstheme="minorHAnsi"/>
          <w:u w:val="single"/>
        </w:rPr>
      </w:pPr>
      <w:r w:rsidRPr="0061789C">
        <w:rPr>
          <w:rFonts w:asciiTheme="minorHAnsi" w:hAnsiTheme="minorHAnsi" w:cstheme="minorHAnsi"/>
          <w:u w:val="single"/>
        </w:rPr>
        <w:t>1.2. Plannen op jullie school</w:t>
      </w:r>
    </w:p>
    <w:p w:rsidR="00876A87" w:rsidRDefault="00876A87" w:rsidP="00876A87">
      <w:pPr>
        <w:rPr>
          <w:rFonts w:asciiTheme="minorHAnsi" w:hAnsiTheme="minorHAnsi" w:cstheme="minorHAnsi"/>
        </w:rPr>
      </w:pPr>
    </w:p>
    <w:p w:rsidR="0061789C" w:rsidRDefault="0061789C" w:rsidP="00876A87">
      <w:pPr>
        <w:rPr>
          <w:rFonts w:asciiTheme="minorHAnsi" w:hAnsiTheme="minorHAnsi" w:cstheme="minorHAnsi"/>
        </w:rPr>
      </w:pPr>
      <w:r>
        <w:rPr>
          <w:rFonts w:asciiTheme="minorHAnsi" w:hAnsiTheme="minorHAnsi" w:cstheme="minorHAnsi"/>
        </w:rPr>
        <w:t>- Het project loopt nog één schooljaar. In de andere scholen zijn we al 5 jaar aan het</w:t>
      </w:r>
    </w:p>
    <w:p w:rsidR="0061789C" w:rsidRDefault="0061789C" w:rsidP="00876A87">
      <w:pPr>
        <w:rPr>
          <w:rFonts w:asciiTheme="minorHAnsi" w:hAnsiTheme="minorHAnsi" w:cstheme="minorHAnsi"/>
        </w:rPr>
      </w:pPr>
      <w:r>
        <w:rPr>
          <w:rFonts w:asciiTheme="minorHAnsi" w:hAnsiTheme="minorHAnsi" w:cstheme="minorHAnsi"/>
        </w:rPr>
        <w:t>werken. Jullie zijn dus een ‘testcase’ om te zien of we de opgedane ervaringen kunnen verbreden</w:t>
      </w:r>
      <w:r w:rsidR="00E71F01">
        <w:rPr>
          <w:rFonts w:asciiTheme="minorHAnsi" w:hAnsiTheme="minorHAnsi" w:cstheme="minorHAnsi"/>
        </w:rPr>
        <w:t xml:space="preserve">, zonder dat we zelf veel opnemen. </w:t>
      </w:r>
    </w:p>
    <w:p w:rsidR="00E71F01" w:rsidRDefault="00E71F01" w:rsidP="00876A87">
      <w:pPr>
        <w:rPr>
          <w:rFonts w:asciiTheme="minorHAnsi" w:hAnsiTheme="minorHAnsi" w:cstheme="minorHAnsi"/>
        </w:rPr>
      </w:pPr>
      <w:r>
        <w:rPr>
          <w:rFonts w:asciiTheme="minorHAnsi" w:hAnsiTheme="minorHAnsi" w:cstheme="minorHAnsi"/>
        </w:rPr>
        <w:t>- We starten in de kleuterschool. De insteek is taal omwille van het jaarthema: ‘Zet je leesbril op’</w:t>
      </w:r>
    </w:p>
    <w:p w:rsidR="00E71F01" w:rsidRDefault="00E71F01" w:rsidP="00876A87">
      <w:pPr>
        <w:rPr>
          <w:rFonts w:asciiTheme="minorHAnsi" w:hAnsiTheme="minorHAnsi" w:cstheme="minorHAnsi"/>
        </w:rPr>
      </w:pPr>
      <w:r>
        <w:rPr>
          <w:rFonts w:asciiTheme="minorHAnsi" w:hAnsiTheme="minorHAnsi" w:cstheme="minorHAnsi"/>
        </w:rPr>
        <w:lastRenderedPageBreak/>
        <w:t>2 sporen op jullie school:</w:t>
      </w:r>
    </w:p>
    <w:p w:rsidR="00E71F01" w:rsidRDefault="00E71F01" w:rsidP="00876A87">
      <w:pPr>
        <w:rPr>
          <w:rFonts w:asciiTheme="minorHAnsi" w:hAnsiTheme="minorHAnsi" w:cstheme="minorHAnsi"/>
        </w:rPr>
      </w:pPr>
      <w:r>
        <w:rPr>
          <w:rFonts w:asciiTheme="minorHAnsi" w:hAnsiTheme="minorHAnsi" w:cstheme="minorHAnsi"/>
        </w:rPr>
        <w:tab/>
        <w:t>- Aanpassen briefbeleid</w:t>
      </w:r>
    </w:p>
    <w:p w:rsidR="00E71F01" w:rsidRDefault="00E71F01" w:rsidP="00E71F01">
      <w:pPr>
        <w:ind w:left="708"/>
        <w:rPr>
          <w:rFonts w:asciiTheme="minorHAnsi" w:hAnsiTheme="minorHAnsi" w:cstheme="minorHAnsi"/>
        </w:rPr>
      </w:pPr>
      <w:r>
        <w:rPr>
          <w:rFonts w:asciiTheme="minorHAnsi" w:hAnsiTheme="minorHAnsi" w:cstheme="minorHAnsi"/>
        </w:rPr>
        <w:t>- Ouders meer bij het schoolgebeuren betrekken (maar we starten met een overzicht van wat er al allemaal gebeurt. Nadine is daar al mee bezig.</w:t>
      </w:r>
    </w:p>
    <w:p w:rsidR="00E71F01" w:rsidRDefault="00E71F01" w:rsidP="00E71F01">
      <w:pPr>
        <w:ind w:left="708"/>
        <w:rPr>
          <w:rFonts w:asciiTheme="minorHAnsi" w:hAnsiTheme="minorHAnsi" w:cstheme="minorHAnsi"/>
        </w:rPr>
      </w:pPr>
    </w:p>
    <w:p w:rsidR="00E71F01" w:rsidRPr="00876A87" w:rsidRDefault="00E71F01" w:rsidP="00E71F01">
      <w:pPr>
        <w:rPr>
          <w:rFonts w:asciiTheme="minorHAnsi" w:hAnsiTheme="minorHAnsi" w:cstheme="minorHAnsi"/>
        </w:rPr>
      </w:pPr>
      <w:r>
        <w:rPr>
          <w:rFonts w:asciiTheme="minorHAnsi" w:hAnsiTheme="minorHAnsi" w:cstheme="minorHAnsi"/>
        </w:rPr>
        <w:t xml:space="preserve">→ Vandaag starten we met </w:t>
      </w:r>
      <w:r w:rsidR="00E2129E">
        <w:rPr>
          <w:rFonts w:asciiTheme="minorHAnsi" w:hAnsiTheme="minorHAnsi" w:cstheme="minorHAnsi"/>
        </w:rPr>
        <w:t>het aanpakken van het briefbeleid!</w:t>
      </w:r>
    </w:p>
    <w:p w:rsidR="00876A87" w:rsidRDefault="00876A87" w:rsidP="00876A87">
      <w:pPr>
        <w:rPr>
          <w:rFonts w:asciiTheme="minorHAnsi" w:hAnsiTheme="minorHAnsi" w:cstheme="minorHAnsi"/>
        </w:rPr>
      </w:pPr>
    </w:p>
    <w:p w:rsidR="00E2129E" w:rsidRPr="00876A87" w:rsidRDefault="00E2129E" w:rsidP="00876A87">
      <w:pPr>
        <w:rPr>
          <w:rFonts w:asciiTheme="minorHAnsi" w:hAnsiTheme="minorHAnsi" w:cstheme="minorHAnsi"/>
        </w:rPr>
      </w:pPr>
    </w:p>
    <w:p w:rsidR="00876A87" w:rsidRPr="00876A87" w:rsidRDefault="00876A87" w:rsidP="00876A87">
      <w:pPr>
        <w:pStyle w:val="Pa0"/>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theme="minorHAnsi"/>
          <w:b/>
          <w:bCs/>
          <w:color w:val="000000"/>
          <w:sz w:val="28"/>
          <w:szCs w:val="28"/>
        </w:rPr>
      </w:pPr>
      <w:r w:rsidRPr="00876A87">
        <w:rPr>
          <w:rFonts w:asciiTheme="minorHAnsi" w:hAnsiTheme="minorHAnsi" w:cstheme="minorHAnsi"/>
          <w:b/>
          <w:bCs/>
          <w:color w:val="000000"/>
          <w:sz w:val="28"/>
          <w:szCs w:val="28"/>
        </w:rPr>
        <w:t>2. Opwarmer</w:t>
      </w:r>
    </w:p>
    <w:p w:rsidR="00876A87" w:rsidRPr="00876A87" w:rsidRDefault="00876A87" w:rsidP="00876A87">
      <w:pPr>
        <w:spacing w:line="360" w:lineRule="auto"/>
        <w:jc w:val="both"/>
        <w:rPr>
          <w:rFonts w:asciiTheme="minorHAnsi" w:hAnsiTheme="minorHAnsi" w:cstheme="minorHAnsi"/>
        </w:rPr>
      </w:pPr>
    </w:p>
    <w:p w:rsidR="00876A87" w:rsidRPr="00876A87" w:rsidRDefault="00876A87" w:rsidP="00D40CAA">
      <w:pPr>
        <w:jc w:val="both"/>
        <w:rPr>
          <w:rFonts w:asciiTheme="minorHAnsi" w:hAnsiTheme="minorHAnsi" w:cstheme="minorHAnsi"/>
        </w:rPr>
      </w:pPr>
      <w:r w:rsidRPr="00876A87">
        <w:rPr>
          <w:rFonts w:asciiTheme="minorHAnsi" w:hAnsiTheme="minorHAnsi" w:cstheme="minorHAnsi"/>
        </w:rPr>
        <w:t>2.1. Elke deelnemer krijgt een Turkse brief met de opdrachten :</w:t>
      </w:r>
    </w:p>
    <w:p w:rsidR="00876A87" w:rsidRPr="00876A87" w:rsidRDefault="00876A87" w:rsidP="00D40CAA">
      <w:pPr>
        <w:numPr>
          <w:ilvl w:val="0"/>
          <w:numId w:val="1"/>
        </w:numPr>
        <w:jc w:val="both"/>
        <w:rPr>
          <w:rFonts w:asciiTheme="minorHAnsi" w:hAnsiTheme="minorHAnsi" w:cstheme="minorHAnsi"/>
        </w:rPr>
      </w:pPr>
      <w:r w:rsidRPr="00876A87">
        <w:rPr>
          <w:rFonts w:asciiTheme="minorHAnsi" w:hAnsiTheme="minorHAnsi" w:cstheme="minorHAnsi"/>
        </w:rPr>
        <w:t>Probeer te achterhalen wat er in de brief staat. Wat wordt er  van jou, als ouder verwacht ?</w:t>
      </w:r>
    </w:p>
    <w:p w:rsidR="00876A87" w:rsidRPr="00876A87" w:rsidRDefault="00876A87" w:rsidP="00D40CAA">
      <w:pPr>
        <w:numPr>
          <w:ilvl w:val="0"/>
          <w:numId w:val="1"/>
        </w:numPr>
        <w:jc w:val="both"/>
        <w:rPr>
          <w:rFonts w:asciiTheme="minorHAnsi" w:hAnsiTheme="minorHAnsi" w:cstheme="minorHAnsi"/>
        </w:rPr>
      </w:pPr>
      <w:r w:rsidRPr="00876A87">
        <w:rPr>
          <w:rFonts w:asciiTheme="minorHAnsi" w:hAnsiTheme="minorHAnsi" w:cstheme="minorHAnsi"/>
        </w:rPr>
        <w:t>Wat is moeilijk ?</w:t>
      </w:r>
    </w:p>
    <w:p w:rsidR="00876A87" w:rsidRPr="00876A87" w:rsidRDefault="00876A87" w:rsidP="00D40CAA">
      <w:pPr>
        <w:numPr>
          <w:ilvl w:val="0"/>
          <w:numId w:val="1"/>
        </w:numPr>
        <w:jc w:val="both"/>
        <w:rPr>
          <w:rFonts w:asciiTheme="minorHAnsi" w:hAnsiTheme="minorHAnsi" w:cstheme="minorHAnsi"/>
        </w:rPr>
      </w:pPr>
      <w:r w:rsidRPr="00876A87">
        <w:rPr>
          <w:rFonts w:asciiTheme="minorHAnsi" w:hAnsiTheme="minorHAnsi" w:cstheme="minorHAnsi"/>
        </w:rPr>
        <w:t>Wat doe je met deze brief ?</w:t>
      </w:r>
    </w:p>
    <w:p w:rsidR="00876A87" w:rsidRPr="00876A87" w:rsidRDefault="00876A87" w:rsidP="00D40CAA">
      <w:pPr>
        <w:numPr>
          <w:ilvl w:val="0"/>
          <w:numId w:val="1"/>
        </w:numPr>
        <w:jc w:val="both"/>
        <w:rPr>
          <w:rFonts w:asciiTheme="minorHAnsi" w:hAnsiTheme="minorHAnsi" w:cstheme="minorHAnsi"/>
        </w:rPr>
      </w:pPr>
      <w:r w:rsidRPr="00876A87">
        <w:rPr>
          <w:rFonts w:asciiTheme="minorHAnsi" w:hAnsiTheme="minorHAnsi" w:cstheme="minorHAnsi"/>
        </w:rPr>
        <w:t>Wat noteer je op het strookje ? Wat zeg je aan je kin d?</w:t>
      </w:r>
    </w:p>
    <w:p w:rsidR="00876A87" w:rsidRPr="00876A87" w:rsidRDefault="00876A87" w:rsidP="00D40CAA">
      <w:pPr>
        <w:numPr>
          <w:ilvl w:val="0"/>
          <w:numId w:val="1"/>
        </w:numPr>
        <w:jc w:val="both"/>
        <w:rPr>
          <w:rFonts w:asciiTheme="minorHAnsi" w:hAnsiTheme="minorHAnsi" w:cstheme="minorHAnsi"/>
        </w:rPr>
      </w:pPr>
      <w:r w:rsidRPr="00876A87">
        <w:rPr>
          <w:rFonts w:asciiTheme="minorHAnsi" w:hAnsiTheme="minorHAnsi" w:cstheme="minorHAnsi"/>
        </w:rPr>
        <w:t>Wat zou een hulp kunnen zijn ?</w:t>
      </w:r>
    </w:p>
    <w:p w:rsidR="00876A87" w:rsidRPr="00876A87" w:rsidRDefault="00876A87" w:rsidP="00D40CAA">
      <w:pPr>
        <w:numPr>
          <w:ilvl w:val="0"/>
          <w:numId w:val="1"/>
        </w:numPr>
        <w:jc w:val="both"/>
        <w:rPr>
          <w:rFonts w:asciiTheme="minorHAnsi" w:hAnsiTheme="minorHAnsi" w:cstheme="minorHAnsi"/>
        </w:rPr>
      </w:pPr>
      <w:r w:rsidRPr="00876A87">
        <w:rPr>
          <w:rFonts w:asciiTheme="minorHAnsi" w:hAnsiTheme="minorHAnsi" w:cstheme="minorHAnsi"/>
        </w:rPr>
        <w:t>…..</w:t>
      </w:r>
    </w:p>
    <w:p w:rsidR="00876A87" w:rsidRPr="00876A87" w:rsidRDefault="00876A87" w:rsidP="00D40CAA">
      <w:pPr>
        <w:jc w:val="both"/>
        <w:rPr>
          <w:rFonts w:asciiTheme="minorHAnsi" w:hAnsiTheme="minorHAnsi" w:cstheme="minorHAnsi"/>
        </w:rPr>
      </w:pPr>
    </w:p>
    <w:p w:rsidR="00876A87" w:rsidRPr="00876A87" w:rsidRDefault="00876A87" w:rsidP="00D40CAA">
      <w:pPr>
        <w:jc w:val="both"/>
        <w:rPr>
          <w:rFonts w:asciiTheme="minorHAnsi" w:hAnsiTheme="minorHAnsi" w:cstheme="minorHAnsi"/>
        </w:rPr>
      </w:pPr>
      <w:r w:rsidRPr="00876A87">
        <w:rPr>
          <w:rFonts w:asciiTheme="minorHAnsi" w:hAnsiTheme="minorHAnsi" w:cstheme="minorHAnsi"/>
        </w:rPr>
        <w:t>2.2. Dezelfde brief wordt aangeboden, maar geïllustreerd met pictogrammen en korte zinnen. Dezelfde opdracht, dezelfde vragen, maar nu reflecteren per twee.</w:t>
      </w:r>
    </w:p>
    <w:p w:rsidR="00E2129E" w:rsidRPr="00876A87" w:rsidRDefault="00E2129E" w:rsidP="00E2129E">
      <w:pPr>
        <w:numPr>
          <w:ilvl w:val="0"/>
          <w:numId w:val="1"/>
        </w:numPr>
        <w:jc w:val="both"/>
        <w:rPr>
          <w:rFonts w:asciiTheme="minorHAnsi" w:hAnsiTheme="minorHAnsi" w:cstheme="minorHAnsi"/>
        </w:rPr>
      </w:pPr>
      <w:r w:rsidRPr="00876A87">
        <w:rPr>
          <w:rFonts w:asciiTheme="minorHAnsi" w:hAnsiTheme="minorHAnsi" w:cstheme="minorHAnsi"/>
        </w:rPr>
        <w:t>Probeer te achterhalen wat er in de brief staat. Wat wordt er  van jou, als ouder verwacht ?</w:t>
      </w:r>
    </w:p>
    <w:p w:rsidR="00E2129E" w:rsidRPr="00876A87" w:rsidRDefault="00E2129E" w:rsidP="00E2129E">
      <w:pPr>
        <w:numPr>
          <w:ilvl w:val="0"/>
          <w:numId w:val="1"/>
        </w:numPr>
        <w:jc w:val="both"/>
        <w:rPr>
          <w:rFonts w:asciiTheme="minorHAnsi" w:hAnsiTheme="minorHAnsi" w:cstheme="minorHAnsi"/>
        </w:rPr>
      </w:pPr>
      <w:r w:rsidRPr="00876A87">
        <w:rPr>
          <w:rFonts w:asciiTheme="minorHAnsi" w:hAnsiTheme="minorHAnsi" w:cstheme="minorHAnsi"/>
        </w:rPr>
        <w:t>Wat is moeilijk ?</w:t>
      </w:r>
    </w:p>
    <w:p w:rsidR="00E2129E" w:rsidRPr="00876A87" w:rsidRDefault="00E2129E" w:rsidP="00E2129E">
      <w:pPr>
        <w:numPr>
          <w:ilvl w:val="0"/>
          <w:numId w:val="1"/>
        </w:numPr>
        <w:jc w:val="both"/>
        <w:rPr>
          <w:rFonts w:asciiTheme="minorHAnsi" w:hAnsiTheme="minorHAnsi" w:cstheme="minorHAnsi"/>
        </w:rPr>
      </w:pPr>
      <w:r w:rsidRPr="00876A87">
        <w:rPr>
          <w:rFonts w:asciiTheme="minorHAnsi" w:hAnsiTheme="minorHAnsi" w:cstheme="minorHAnsi"/>
        </w:rPr>
        <w:t>Wat doe je met deze brief ?</w:t>
      </w:r>
    </w:p>
    <w:p w:rsidR="00E2129E" w:rsidRPr="00876A87" w:rsidRDefault="00E2129E" w:rsidP="00E2129E">
      <w:pPr>
        <w:numPr>
          <w:ilvl w:val="0"/>
          <w:numId w:val="1"/>
        </w:numPr>
        <w:jc w:val="both"/>
        <w:rPr>
          <w:rFonts w:asciiTheme="minorHAnsi" w:hAnsiTheme="minorHAnsi" w:cstheme="minorHAnsi"/>
        </w:rPr>
      </w:pPr>
      <w:r w:rsidRPr="00876A87">
        <w:rPr>
          <w:rFonts w:asciiTheme="minorHAnsi" w:hAnsiTheme="minorHAnsi" w:cstheme="minorHAnsi"/>
        </w:rPr>
        <w:t>Wat noteer je op het strookje ? Wat zeg je aan je kin d?</w:t>
      </w:r>
    </w:p>
    <w:p w:rsidR="00E2129E" w:rsidRPr="00876A87" w:rsidRDefault="00E2129E" w:rsidP="00E2129E">
      <w:pPr>
        <w:numPr>
          <w:ilvl w:val="0"/>
          <w:numId w:val="1"/>
        </w:numPr>
        <w:jc w:val="both"/>
        <w:rPr>
          <w:rFonts w:asciiTheme="minorHAnsi" w:hAnsiTheme="minorHAnsi" w:cstheme="minorHAnsi"/>
        </w:rPr>
      </w:pPr>
      <w:r w:rsidRPr="00876A87">
        <w:rPr>
          <w:rFonts w:asciiTheme="minorHAnsi" w:hAnsiTheme="minorHAnsi" w:cstheme="minorHAnsi"/>
        </w:rPr>
        <w:t>Wat zou een hulp kunnen zijn ?</w:t>
      </w:r>
    </w:p>
    <w:p w:rsidR="00E2129E" w:rsidRPr="00876A87" w:rsidRDefault="00E2129E" w:rsidP="00E2129E">
      <w:pPr>
        <w:numPr>
          <w:ilvl w:val="0"/>
          <w:numId w:val="1"/>
        </w:numPr>
        <w:jc w:val="both"/>
        <w:rPr>
          <w:rFonts w:asciiTheme="minorHAnsi" w:hAnsiTheme="minorHAnsi" w:cstheme="minorHAnsi"/>
        </w:rPr>
      </w:pPr>
      <w:r w:rsidRPr="00876A87">
        <w:rPr>
          <w:rFonts w:asciiTheme="minorHAnsi" w:hAnsiTheme="minorHAnsi" w:cstheme="minorHAnsi"/>
        </w:rPr>
        <w:t>…..</w:t>
      </w:r>
    </w:p>
    <w:p w:rsidR="00D40CAA" w:rsidRDefault="00D40CAA" w:rsidP="00876A87">
      <w:pPr>
        <w:rPr>
          <w:rFonts w:asciiTheme="minorHAnsi" w:hAnsiTheme="minorHAnsi" w:cstheme="minorHAnsi"/>
        </w:rPr>
      </w:pPr>
    </w:p>
    <w:p w:rsidR="00876A87" w:rsidRDefault="00876A87" w:rsidP="00876A87">
      <w:pPr>
        <w:rPr>
          <w:rFonts w:asciiTheme="minorHAnsi" w:hAnsiTheme="minorHAnsi" w:cstheme="minorHAnsi"/>
        </w:rPr>
      </w:pPr>
      <w:r>
        <w:rPr>
          <w:rFonts w:asciiTheme="minorHAnsi" w:hAnsiTheme="minorHAnsi" w:cstheme="minorHAnsi"/>
        </w:rPr>
        <w:t xml:space="preserve">2.3. Nu krijgt men een brief in Nederlands in 2 versies – met en zonder pictogrammen. </w:t>
      </w:r>
    </w:p>
    <w:p w:rsidR="00876A87" w:rsidRDefault="00876A87" w:rsidP="00876A87">
      <w:pPr>
        <w:rPr>
          <w:rFonts w:asciiTheme="minorHAnsi" w:hAnsiTheme="minorHAnsi" w:cstheme="minorHAnsi"/>
        </w:rPr>
      </w:pPr>
      <w:r>
        <w:rPr>
          <w:rFonts w:asciiTheme="minorHAnsi" w:hAnsiTheme="minorHAnsi" w:cstheme="minorHAnsi"/>
        </w:rPr>
        <w:t>Wat valt hen op?</w:t>
      </w:r>
    </w:p>
    <w:p w:rsidR="00876A87" w:rsidRDefault="00876A87" w:rsidP="00876A87">
      <w:pPr>
        <w:rPr>
          <w:rFonts w:asciiTheme="minorHAnsi" w:hAnsiTheme="minorHAnsi" w:cstheme="minorHAnsi"/>
        </w:rPr>
      </w:pPr>
      <w:r>
        <w:rPr>
          <w:rFonts w:asciiTheme="minorHAnsi" w:hAnsiTheme="minorHAnsi" w:cstheme="minorHAnsi"/>
        </w:rPr>
        <w:t>- Pictogrammen maken de boodschap duidelijker (</w:t>
      </w:r>
      <w:r w:rsidRPr="00876A87">
        <w:rPr>
          <w:rFonts w:asciiTheme="minorHAnsi" w:hAnsiTheme="minorHAnsi" w:cstheme="minorHAnsi"/>
          <w:sz w:val="20"/>
          <w:szCs w:val="20"/>
        </w:rPr>
        <w:t>1/5</w:t>
      </w:r>
      <w:r w:rsidRPr="00876A87">
        <w:rPr>
          <w:rFonts w:asciiTheme="minorHAnsi" w:hAnsiTheme="minorHAnsi" w:cstheme="minorHAnsi"/>
          <w:sz w:val="20"/>
          <w:szCs w:val="20"/>
          <w:vertAlign w:val="superscript"/>
        </w:rPr>
        <w:t>de</w:t>
      </w:r>
      <w:r w:rsidRPr="00876A87">
        <w:rPr>
          <w:rFonts w:asciiTheme="minorHAnsi" w:hAnsiTheme="minorHAnsi" w:cstheme="minorHAnsi"/>
          <w:sz w:val="20"/>
          <w:szCs w:val="20"/>
        </w:rPr>
        <w:t xml:space="preserve"> van de allochtone ouders kan boodschappen van de school moeilijk begrijpen, zij voelen zich zoals jullie als ik die Turkse brief onder jullie neus stop</w:t>
      </w:r>
      <w:r>
        <w:rPr>
          <w:rFonts w:asciiTheme="minorHAnsi" w:hAnsiTheme="minorHAnsi" w:cstheme="minorHAnsi"/>
        </w:rPr>
        <w:t>)</w:t>
      </w:r>
    </w:p>
    <w:p w:rsidR="00876A87" w:rsidRDefault="00876A87" w:rsidP="00876A87">
      <w:pPr>
        <w:rPr>
          <w:rFonts w:asciiTheme="minorHAnsi" w:hAnsiTheme="minorHAnsi" w:cstheme="minorHAnsi"/>
        </w:rPr>
      </w:pPr>
      <w:r>
        <w:rPr>
          <w:rFonts w:asciiTheme="minorHAnsi" w:hAnsiTheme="minorHAnsi" w:cstheme="minorHAnsi"/>
        </w:rPr>
        <w:t xml:space="preserve">- Briefbeleid gaat over meer dan enkel pictogrammen, het is ook het korter en helder formuleren van informatie ; het gaat over het afwegen </w:t>
      </w:r>
      <w:proofErr w:type="spellStart"/>
      <w:r>
        <w:rPr>
          <w:rFonts w:asciiTheme="minorHAnsi" w:hAnsiTheme="minorHAnsi" w:cstheme="minorHAnsi"/>
        </w:rPr>
        <w:t>walke</w:t>
      </w:r>
      <w:proofErr w:type="spellEnd"/>
      <w:r>
        <w:rPr>
          <w:rFonts w:asciiTheme="minorHAnsi" w:hAnsiTheme="minorHAnsi" w:cstheme="minorHAnsi"/>
        </w:rPr>
        <w:t xml:space="preserve"> informatie relevant is en welke niet …</w:t>
      </w:r>
    </w:p>
    <w:p w:rsidR="00876A87" w:rsidRDefault="00876A87" w:rsidP="00876A87">
      <w:pPr>
        <w:rPr>
          <w:rFonts w:asciiTheme="minorHAnsi" w:hAnsiTheme="minorHAnsi" w:cstheme="minorHAnsi"/>
        </w:rPr>
      </w:pPr>
      <w:r>
        <w:rPr>
          <w:rFonts w:asciiTheme="minorHAnsi" w:hAnsiTheme="minorHAnsi" w:cstheme="minorHAnsi"/>
        </w:rPr>
        <w:t xml:space="preserve">- </w:t>
      </w:r>
      <w:r w:rsidR="00A934FF">
        <w:rPr>
          <w:rFonts w:asciiTheme="minorHAnsi" w:hAnsiTheme="minorHAnsi" w:cstheme="minorHAnsi"/>
        </w:rPr>
        <w:t>…</w:t>
      </w:r>
    </w:p>
    <w:p w:rsidR="00876A87" w:rsidRDefault="00876A87" w:rsidP="00876A87">
      <w:pPr>
        <w:rPr>
          <w:rFonts w:asciiTheme="minorHAnsi" w:hAnsiTheme="minorHAnsi" w:cstheme="minorHAnsi"/>
        </w:rPr>
      </w:pPr>
    </w:p>
    <w:p w:rsidR="00E2129E" w:rsidRDefault="00E2129E" w:rsidP="00876A87">
      <w:pPr>
        <w:rPr>
          <w:rFonts w:asciiTheme="minorHAnsi" w:hAnsiTheme="minorHAnsi" w:cstheme="minorHAnsi"/>
        </w:rPr>
      </w:pPr>
    </w:p>
    <w:p w:rsidR="00E2129E" w:rsidRDefault="00E2129E" w:rsidP="00876A87">
      <w:pPr>
        <w:rPr>
          <w:rFonts w:asciiTheme="minorHAnsi" w:hAnsiTheme="minorHAnsi" w:cstheme="minorHAnsi"/>
        </w:rPr>
      </w:pPr>
    </w:p>
    <w:p w:rsidR="004D3CC9" w:rsidRPr="00876A87" w:rsidRDefault="004D3CC9" w:rsidP="004D3CC9">
      <w:pPr>
        <w:pStyle w:val="Pa0"/>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t>3</w:t>
      </w:r>
      <w:r w:rsidRPr="00876A87">
        <w:rPr>
          <w:rFonts w:asciiTheme="minorHAnsi" w:hAnsiTheme="minorHAnsi" w:cstheme="minorHAnsi"/>
          <w:b/>
          <w:bCs/>
          <w:color w:val="000000"/>
          <w:sz w:val="28"/>
          <w:szCs w:val="28"/>
        </w:rPr>
        <w:t xml:space="preserve">. </w:t>
      </w:r>
      <w:r>
        <w:rPr>
          <w:rFonts w:asciiTheme="minorHAnsi" w:hAnsiTheme="minorHAnsi" w:cstheme="minorHAnsi"/>
          <w:b/>
          <w:bCs/>
          <w:color w:val="000000"/>
          <w:sz w:val="28"/>
          <w:szCs w:val="28"/>
        </w:rPr>
        <w:t>Voor</w:t>
      </w:r>
      <w:r w:rsidR="00D40CAA">
        <w:rPr>
          <w:rFonts w:asciiTheme="minorHAnsi" w:hAnsiTheme="minorHAnsi" w:cstheme="minorHAnsi"/>
          <w:b/>
          <w:bCs/>
          <w:color w:val="000000"/>
          <w:sz w:val="28"/>
          <w:szCs w:val="28"/>
        </w:rPr>
        <w:t>-</w:t>
      </w:r>
      <w:r>
        <w:rPr>
          <w:rFonts w:asciiTheme="minorHAnsi" w:hAnsiTheme="minorHAnsi" w:cstheme="minorHAnsi"/>
          <w:b/>
          <w:bCs/>
          <w:color w:val="000000"/>
          <w:sz w:val="28"/>
          <w:szCs w:val="28"/>
        </w:rPr>
        <w:t xml:space="preserve"> en nadelen</w:t>
      </w:r>
      <w:r w:rsidR="00D40CAA">
        <w:rPr>
          <w:rFonts w:asciiTheme="minorHAnsi" w:hAnsiTheme="minorHAnsi" w:cstheme="minorHAnsi"/>
          <w:b/>
          <w:bCs/>
          <w:color w:val="000000"/>
          <w:sz w:val="28"/>
          <w:szCs w:val="28"/>
        </w:rPr>
        <w:t xml:space="preserve">/gevaren </w:t>
      </w:r>
      <w:proofErr w:type="spellStart"/>
      <w:r w:rsidR="00D40CAA">
        <w:rPr>
          <w:rFonts w:asciiTheme="minorHAnsi" w:hAnsiTheme="minorHAnsi" w:cstheme="minorHAnsi"/>
          <w:b/>
          <w:bCs/>
          <w:color w:val="000000"/>
          <w:sz w:val="28"/>
          <w:szCs w:val="28"/>
        </w:rPr>
        <w:t>oplijsten</w:t>
      </w:r>
      <w:proofErr w:type="spellEnd"/>
    </w:p>
    <w:p w:rsidR="004D3CC9" w:rsidRDefault="004D3CC9" w:rsidP="00876A87">
      <w:pPr>
        <w:rPr>
          <w:rFonts w:asciiTheme="minorHAnsi" w:hAnsiTheme="minorHAnsi" w:cstheme="minorHAnsi"/>
        </w:rPr>
      </w:pPr>
    </w:p>
    <w:tbl>
      <w:tblPr>
        <w:tblStyle w:val="Tabelraster"/>
        <w:tblW w:w="0" w:type="auto"/>
        <w:tblLook w:val="04A0" w:firstRow="1" w:lastRow="0" w:firstColumn="1" w:lastColumn="0" w:noHBand="0" w:noVBand="1"/>
      </w:tblPr>
      <w:tblGrid>
        <w:gridCol w:w="4414"/>
        <w:gridCol w:w="4414"/>
      </w:tblGrid>
      <w:tr w:rsidR="00876A87" w:rsidRPr="00876A87" w:rsidTr="00876A87">
        <w:tc>
          <w:tcPr>
            <w:tcW w:w="4414" w:type="dxa"/>
          </w:tcPr>
          <w:p w:rsidR="00876A87" w:rsidRDefault="00876A87" w:rsidP="00876A87">
            <w:pPr>
              <w:jc w:val="center"/>
              <w:rPr>
                <w:rFonts w:asciiTheme="minorHAnsi" w:hAnsiTheme="minorHAnsi" w:cstheme="minorHAnsi"/>
                <w:b/>
              </w:rPr>
            </w:pPr>
            <w:r w:rsidRPr="00876A87">
              <w:rPr>
                <w:rFonts w:asciiTheme="minorHAnsi" w:hAnsiTheme="minorHAnsi" w:cstheme="minorHAnsi"/>
                <w:b/>
              </w:rPr>
              <w:t>Voordelen</w:t>
            </w:r>
          </w:p>
          <w:p w:rsidR="00D40CAA" w:rsidRPr="00876A87" w:rsidRDefault="00D40CAA" w:rsidP="00876A87">
            <w:pPr>
              <w:jc w:val="center"/>
              <w:rPr>
                <w:rFonts w:asciiTheme="minorHAnsi" w:hAnsiTheme="minorHAnsi" w:cstheme="minorHAnsi"/>
                <w:b/>
              </w:rPr>
            </w:pPr>
          </w:p>
        </w:tc>
        <w:tc>
          <w:tcPr>
            <w:tcW w:w="4414" w:type="dxa"/>
          </w:tcPr>
          <w:p w:rsidR="00876A87" w:rsidRPr="00876A87" w:rsidRDefault="00876A87" w:rsidP="00876A87">
            <w:pPr>
              <w:jc w:val="center"/>
              <w:rPr>
                <w:rFonts w:asciiTheme="minorHAnsi" w:hAnsiTheme="minorHAnsi" w:cstheme="minorHAnsi"/>
                <w:b/>
              </w:rPr>
            </w:pPr>
            <w:r w:rsidRPr="00876A87">
              <w:rPr>
                <w:rFonts w:asciiTheme="minorHAnsi" w:hAnsiTheme="minorHAnsi" w:cstheme="minorHAnsi"/>
                <w:b/>
              </w:rPr>
              <w:t>Nadelen</w:t>
            </w:r>
            <w:r w:rsidR="00D40CAA">
              <w:rPr>
                <w:rFonts w:asciiTheme="minorHAnsi" w:hAnsiTheme="minorHAnsi" w:cstheme="minorHAnsi"/>
                <w:b/>
              </w:rPr>
              <w:t>/Gevaren</w:t>
            </w:r>
          </w:p>
        </w:tc>
      </w:tr>
      <w:tr w:rsidR="00876A87" w:rsidTr="00876A87">
        <w:tc>
          <w:tcPr>
            <w:tcW w:w="4414" w:type="dxa"/>
          </w:tcPr>
          <w:p w:rsidR="00876A87" w:rsidRDefault="00A934FF" w:rsidP="00876A87">
            <w:pPr>
              <w:rPr>
                <w:rFonts w:asciiTheme="minorHAnsi" w:hAnsiTheme="minorHAnsi" w:cstheme="minorHAnsi"/>
              </w:rPr>
            </w:pPr>
            <w:r>
              <w:rPr>
                <w:rFonts w:asciiTheme="minorHAnsi" w:hAnsiTheme="minorHAnsi" w:cstheme="minorHAnsi"/>
              </w:rPr>
              <w:t>In één oogopslag zie je de belangrijkste boodschap</w:t>
            </w:r>
            <w:r w:rsidR="00D40CAA">
              <w:rPr>
                <w:rFonts w:asciiTheme="minorHAnsi" w:hAnsiTheme="minorHAnsi" w:cstheme="minorHAnsi"/>
              </w:rPr>
              <w:t xml:space="preserve"> (ook voor talige ouders)</w:t>
            </w:r>
          </w:p>
        </w:tc>
        <w:tc>
          <w:tcPr>
            <w:tcW w:w="4414" w:type="dxa"/>
          </w:tcPr>
          <w:p w:rsidR="00876A87" w:rsidRDefault="00A934FF" w:rsidP="00876A87">
            <w:pPr>
              <w:rPr>
                <w:rFonts w:asciiTheme="minorHAnsi" w:hAnsiTheme="minorHAnsi" w:cstheme="minorHAnsi"/>
              </w:rPr>
            </w:pPr>
            <w:r>
              <w:rPr>
                <w:rFonts w:asciiTheme="minorHAnsi" w:hAnsiTheme="minorHAnsi" w:cstheme="minorHAnsi"/>
              </w:rPr>
              <w:t>Pictogrammen moet  je aanleren, ouders en leraren moeten er vertrouwd mee raken (2 jaar)</w:t>
            </w:r>
          </w:p>
        </w:tc>
      </w:tr>
      <w:tr w:rsidR="00876A87" w:rsidTr="00876A87">
        <w:tc>
          <w:tcPr>
            <w:tcW w:w="4414" w:type="dxa"/>
          </w:tcPr>
          <w:p w:rsidR="00876A87" w:rsidRDefault="00A934FF" w:rsidP="00876A87">
            <w:pPr>
              <w:rPr>
                <w:rFonts w:asciiTheme="minorHAnsi" w:hAnsiTheme="minorHAnsi" w:cstheme="minorHAnsi"/>
              </w:rPr>
            </w:pPr>
            <w:r>
              <w:rPr>
                <w:rFonts w:asciiTheme="minorHAnsi" w:hAnsiTheme="minorHAnsi" w:cstheme="minorHAnsi"/>
              </w:rPr>
              <w:t>Een pictogram valt op</w:t>
            </w:r>
          </w:p>
        </w:tc>
        <w:tc>
          <w:tcPr>
            <w:tcW w:w="4414" w:type="dxa"/>
          </w:tcPr>
          <w:p w:rsidR="00876A87" w:rsidRDefault="00A934FF" w:rsidP="00876A87">
            <w:pPr>
              <w:rPr>
                <w:rFonts w:asciiTheme="minorHAnsi" w:hAnsiTheme="minorHAnsi" w:cstheme="minorHAnsi"/>
              </w:rPr>
            </w:pPr>
            <w:r>
              <w:rPr>
                <w:rFonts w:asciiTheme="minorHAnsi" w:hAnsiTheme="minorHAnsi" w:cstheme="minorHAnsi"/>
              </w:rPr>
              <w:t>Niet elk onderwerp kan je in een pictogram vatten – complex probleem bespreken: gesprek met tolk</w:t>
            </w:r>
          </w:p>
        </w:tc>
      </w:tr>
      <w:tr w:rsidR="00876A87" w:rsidTr="00876A87">
        <w:tc>
          <w:tcPr>
            <w:tcW w:w="4414" w:type="dxa"/>
          </w:tcPr>
          <w:p w:rsidR="00876A87" w:rsidRDefault="00A934FF" w:rsidP="00876A87">
            <w:pPr>
              <w:rPr>
                <w:rFonts w:asciiTheme="minorHAnsi" w:hAnsiTheme="minorHAnsi" w:cstheme="minorHAnsi"/>
              </w:rPr>
            </w:pPr>
            <w:r>
              <w:rPr>
                <w:rFonts w:asciiTheme="minorHAnsi" w:hAnsiTheme="minorHAnsi" w:cstheme="minorHAnsi"/>
              </w:rPr>
              <w:t>Ook anderstalige ouders begrijpen pictogrammen – wanneer je onder een pictogram een kernwoord zet, heb je meteen een minitaallesje</w:t>
            </w:r>
          </w:p>
        </w:tc>
        <w:tc>
          <w:tcPr>
            <w:tcW w:w="4414" w:type="dxa"/>
          </w:tcPr>
          <w:p w:rsidR="00876A87" w:rsidRDefault="00A934FF" w:rsidP="00876A87">
            <w:pPr>
              <w:rPr>
                <w:rFonts w:asciiTheme="minorHAnsi" w:hAnsiTheme="minorHAnsi" w:cstheme="minorHAnsi"/>
              </w:rPr>
            </w:pPr>
            <w:r>
              <w:rPr>
                <w:rFonts w:asciiTheme="minorHAnsi" w:hAnsiTheme="minorHAnsi" w:cstheme="minorHAnsi"/>
              </w:rPr>
              <w:t>In een reeks lijken pictogrammen dikwijls op elkaar … start met een beperkt pakket</w:t>
            </w:r>
          </w:p>
        </w:tc>
      </w:tr>
      <w:tr w:rsidR="00876A87" w:rsidTr="00876A87">
        <w:tc>
          <w:tcPr>
            <w:tcW w:w="4414" w:type="dxa"/>
          </w:tcPr>
          <w:p w:rsidR="00876A87" w:rsidRDefault="00A934FF" w:rsidP="00876A87">
            <w:pPr>
              <w:rPr>
                <w:rFonts w:asciiTheme="minorHAnsi" w:hAnsiTheme="minorHAnsi" w:cstheme="minorHAnsi"/>
              </w:rPr>
            </w:pPr>
            <w:r>
              <w:rPr>
                <w:rFonts w:asciiTheme="minorHAnsi" w:hAnsiTheme="minorHAnsi" w:cstheme="minorHAnsi"/>
              </w:rPr>
              <w:t xml:space="preserve">Pictogrammen verplichten je </w:t>
            </w:r>
            <w:proofErr w:type="spellStart"/>
            <w:r>
              <w:rPr>
                <w:rFonts w:asciiTheme="minorHAnsi" w:hAnsiTheme="minorHAnsi" w:cstheme="minorHAnsi"/>
              </w:rPr>
              <w:t>to</w:t>
            </w:r>
            <w:proofErr w:type="spellEnd"/>
            <w:r>
              <w:rPr>
                <w:rFonts w:asciiTheme="minorHAnsi" w:hAnsiTheme="minorHAnsi" w:cstheme="minorHAnsi"/>
              </w:rPr>
              <w:t xml:space="preserve"> the point te komen</w:t>
            </w:r>
            <w:r w:rsidR="004D3CC9">
              <w:rPr>
                <w:rFonts w:asciiTheme="minorHAnsi" w:hAnsiTheme="minorHAnsi" w:cstheme="minorHAnsi"/>
              </w:rPr>
              <w:t xml:space="preserve"> (ook op taalvlak)</w:t>
            </w:r>
          </w:p>
        </w:tc>
        <w:tc>
          <w:tcPr>
            <w:tcW w:w="4414" w:type="dxa"/>
          </w:tcPr>
          <w:p w:rsidR="00876A87" w:rsidRDefault="00A934FF" w:rsidP="00876A87">
            <w:pPr>
              <w:rPr>
                <w:rFonts w:asciiTheme="minorHAnsi" w:hAnsiTheme="minorHAnsi" w:cstheme="minorHAnsi"/>
              </w:rPr>
            </w:pPr>
            <w:r>
              <w:rPr>
                <w:rFonts w:asciiTheme="minorHAnsi" w:hAnsiTheme="minorHAnsi" w:cstheme="minorHAnsi"/>
              </w:rPr>
              <w:t>Pictogrammen verduidelijken, maar vervangen niet alle communicatie</w:t>
            </w:r>
            <w:r w:rsidR="003D06F6">
              <w:rPr>
                <w:rFonts w:asciiTheme="minorHAnsi" w:hAnsiTheme="minorHAnsi" w:cstheme="minorHAnsi"/>
              </w:rPr>
              <w:t xml:space="preserve"> – gevaar van </w:t>
            </w:r>
            <w:proofErr w:type="spellStart"/>
            <w:r w:rsidR="003D06F6">
              <w:rPr>
                <w:rFonts w:asciiTheme="minorHAnsi" w:hAnsiTheme="minorHAnsi" w:cstheme="minorHAnsi"/>
              </w:rPr>
              <w:t>verkinderlijking</w:t>
            </w:r>
            <w:proofErr w:type="spellEnd"/>
            <w:r w:rsidR="003D06F6">
              <w:rPr>
                <w:rFonts w:asciiTheme="minorHAnsi" w:hAnsiTheme="minorHAnsi" w:cstheme="minorHAnsi"/>
              </w:rPr>
              <w:t>!</w:t>
            </w:r>
          </w:p>
        </w:tc>
      </w:tr>
      <w:tr w:rsidR="004D3CC9" w:rsidTr="00876A87">
        <w:tc>
          <w:tcPr>
            <w:tcW w:w="4414" w:type="dxa"/>
          </w:tcPr>
          <w:p w:rsidR="004D3CC9" w:rsidRDefault="004D3CC9" w:rsidP="00876A87">
            <w:pPr>
              <w:rPr>
                <w:rFonts w:asciiTheme="minorHAnsi" w:hAnsiTheme="minorHAnsi" w:cstheme="minorHAnsi"/>
              </w:rPr>
            </w:pPr>
            <w:r>
              <w:rPr>
                <w:rFonts w:asciiTheme="minorHAnsi" w:hAnsiTheme="minorHAnsi" w:cstheme="minorHAnsi"/>
              </w:rPr>
              <w:t>Leerlingen zijn vaker in orde – omdat of de leerling of de ouder begrijpt wat er verwacht wordt</w:t>
            </w:r>
            <w:r w:rsidR="00D40CAA">
              <w:rPr>
                <w:rFonts w:asciiTheme="minorHAnsi" w:hAnsiTheme="minorHAnsi" w:cstheme="minorHAnsi"/>
              </w:rPr>
              <w:t xml:space="preserve"> – ook kinderen begrijpen de boodschap</w:t>
            </w:r>
          </w:p>
        </w:tc>
        <w:tc>
          <w:tcPr>
            <w:tcW w:w="4414" w:type="dxa"/>
          </w:tcPr>
          <w:p w:rsidR="004D3CC9" w:rsidRDefault="004D3CC9" w:rsidP="00876A87">
            <w:pPr>
              <w:rPr>
                <w:rFonts w:asciiTheme="minorHAnsi" w:hAnsiTheme="minorHAnsi" w:cstheme="minorHAnsi"/>
              </w:rPr>
            </w:pPr>
            <w:r>
              <w:rPr>
                <w:rFonts w:asciiTheme="minorHAnsi" w:hAnsiTheme="minorHAnsi" w:cstheme="minorHAnsi"/>
              </w:rPr>
              <w:t>Vraag je tekens af … is dit nodig om te visualiseren? Beperk het aantal pictogrammen!</w:t>
            </w:r>
          </w:p>
        </w:tc>
      </w:tr>
      <w:tr w:rsidR="004D3CC9" w:rsidTr="00876A87">
        <w:tc>
          <w:tcPr>
            <w:tcW w:w="4414" w:type="dxa"/>
          </w:tcPr>
          <w:p w:rsidR="004D3CC9" w:rsidRDefault="004D3CC9" w:rsidP="00876A87">
            <w:pPr>
              <w:rPr>
                <w:rFonts w:asciiTheme="minorHAnsi" w:hAnsiTheme="minorHAnsi" w:cstheme="minorHAnsi"/>
              </w:rPr>
            </w:pPr>
            <w:r>
              <w:rPr>
                <w:rFonts w:asciiTheme="minorHAnsi" w:hAnsiTheme="minorHAnsi" w:cstheme="minorHAnsi"/>
              </w:rPr>
              <w:t>Tevredenheid van ouders over de communicatie stijgt</w:t>
            </w:r>
          </w:p>
        </w:tc>
        <w:tc>
          <w:tcPr>
            <w:tcW w:w="4414" w:type="dxa"/>
          </w:tcPr>
          <w:p w:rsidR="004D3CC9" w:rsidRDefault="004D3CC9" w:rsidP="00876A87">
            <w:pPr>
              <w:rPr>
                <w:rFonts w:asciiTheme="minorHAnsi" w:hAnsiTheme="minorHAnsi" w:cstheme="minorHAnsi"/>
              </w:rPr>
            </w:pPr>
          </w:p>
        </w:tc>
      </w:tr>
      <w:tr w:rsidR="004D3CC9" w:rsidTr="00876A87">
        <w:tc>
          <w:tcPr>
            <w:tcW w:w="4414" w:type="dxa"/>
          </w:tcPr>
          <w:p w:rsidR="004D3CC9" w:rsidRDefault="004D3CC9" w:rsidP="004D3CC9">
            <w:pPr>
              <w:rPr>
                <w:rFonts w:asciiTheme="minorHAnsi" w:hAnsiTheme="minorHAnsi" w:cstheme="minorHAnsi"/>
              </w:rPr>
            </w:pPr>
            <w:r>
              <w:rPr>
                <w:rFonts w:asciiTheme="minorHAnsi" w:hAnsiTheme="minorHAnsi" w:cstheme="minorHAnsi"/>
              </w:rPr>
              <w:t>Betrokkenheid thuis stijgt – met invloed op het welbevinden en leerprestaties van de kinderen</w:t>
            </w:r>
          </w:p>
        </w:tc>
        <w:tc>
          <w:tcPr>
            <w:tcW w:w="4414" w:type="dxa"/>
          </w:tcPr>
          <w:p w:rsidR="004D3CC9" w:rsidRDefault="004D3CC9" w:rsidP="00876A87">
            <w:pPr>
              <w:rPr>
                <w:rFonts w:asciiTheme="minorHAnsi" w:hAnsiTheme="minorHAnsi" w:cstheme="minorHAnsi"/>
              </w:rPr>
            </w:pPr>
          </w:p>
        </w:tc>
      </w:tr>
      <w:tr w:rsidR="004D3CC9" w:rsidTr="00876A87">
        <w:tc>
          <w:tcPr>
            <w:tcW w:w="4414" w:type="dxa"/>
          </w:tcPr>
          <w:p w:rsidR="004D3CC9" w:rsidRDefault="004D3CC9" w:rsidP="004D3CC9">
            <w:pPr>
              <w:rPr>
                <w:rFonts w:asciiTheme="minorHAnsi" w:hAnsiTheme="minorHAnsi" w:cstheme="minorHAnsi"/>
              </w:rPr>
            </w:pPr>
            <w:r>
              <w:rPr>
                <w:rFonts w:asciiTheme="minorHAnsi" w:hAnsiTheme="minorHAnsi" w:cstheme="minorHAnsi"/>
              </w:rPr>
              <w:t>Pictogrammen stimuleren de ontluikende geletterdheid</w:t>
            </w:r>
          </w:p>
        </w:tc>
        <w:tc>
          <w:tcPr>
            <w:tcW w:w="4414" w:type="dxa"/>
          </w:tcPr>
          <w:p w:rsidR="004D3CC9" w:rsidRDefault="004D3CC9" w:rsidP="00876A87">
            <w:pPr>
              <w:rPr>
                <w:rFonts w:asciiTheme="minorHAnsi" w:hAnsiTheme="minorHAnsi" w:cstheme="minorHAnsi"/>
              </w:rPr>
            </w:pPr>
          </w:p>
        </w:tc>
      </w:tr>
      <w:tr w:rsidR="004D3CC9" w:rsidTr="00876A87">
        <w:tc>
          <w:tcPr>
            <w:tcW w:w="4414" w:type="dxa"/>
          </w:tcPr>
          <w:p w:rsidR="004D3CC9" w:rsidRDefault="00D40CAA" w:rsidP="004D3CC9">
            <w:pPr>
              <w:rPr>
                <w:rFonts w:asciiTheme="minorHAnsi" w:hAnsiTheme="minorHAnsi" w:cstheme="minorHAnsi"/>
              </w:rPr>
            </w:pPr>
            <w:r>
              <w:rPr>
                <w:rFonts w:asciiTheme="minorHAnsi" w:hAnsiTheme="minorHAnsi" w:cstheme="minorHAnsi"/>
              </w:rPr>
              <w:t>Doet je als team nadenken over communicatie</w:t>
            </w:r>
          </w:p>
        </w:tc>
        <w:tc>
          <w:tcPr>
            <w:tcW w:w="4414" w:type="dxa"/>
          </w:tcPr>
          <w:p w:rsidR="004D3CC9" w:rsidRDefault="004D3CC9" w:rsidP="00876A87">
            <w:pPr>
              <w:rPr>
                <w:rFonts w:asciiTheme="minorHAnsi" w:hAnsiTheme="minorHAnsi" w:cstheme="minorHAnsi"/>
              </w:rPr>
            </w:pPr>
          </w:p>
        </w:tc>
      </w:tr>
    </w:tbl>
    <w:p w:rsidR="00D40CAA" w:rsidRDefault="00D40CAA" w:rsidP="00876A87">
      <w:pPr>
        <w:rPr>
          <w:rFonts w:asciiTheme="minorHAnsi" w:hAnsiTheme="minorHAnsi" w:cstheme="minorHAnsi"/>
          <w:u w:val="single"/>
        </w:rPr>
      </w:pPr>
    </w:p>
    <w:p w:rsidR="00D40CAA" w:rsidRDefault="00D40CAA" w:rsidP="00876A87">
      <w:pPr>
        <w:rPr>
          <w:rFonts w:asciiTheme="minorHAnsi" w:hAnsiTheme="minorHAnsi" w:cstheme="minorHAnsi"/>
          <w:u w:val="single"/>
        </w:rPr>
      </w:pPr>
    </w:p>
    <w:p w:rsidR="00876A87" w:rsidRPr="004D3CC9" w:rsidRDefault="00A934FF" w:rsidP="00876A87">
      <w:pPr>
        <w:rPr>
          <w:rFonts w:asciiTheme="minorHAnsi" w:hAnsiTheme="minorHAnsi" w:cstheme="minorHAnsi"/>
          <w:u w:val="single"/>
        </w:rPr>
      </w:pPr>
      <w:r w:rsidRPr="004D3CC9">
        <w:rPr>
          <w:rFonts w:asciiTheme="minorHAnsi" w:hAnsiTheme="minorHAnsi" w:cstheme="minorHAnsi"/>
          <w:u w:val="single"/>
        </w:rPr>
        <w:t>Uitdelen van volgende artikels:</w:t>
      </w:r>
    </w:p>
    <w:p w:rsidR="00A934FF" w:rsidRDefault="00A934FF" w:rsidP="00876A87">
      <w:pPr>
        <w:rPr>
          <w:rFonts w:asciiTheme="minorHAnsi" w:hAnsiTheme="minorHAnsi" w:cstheme="minorHAnsi"/>
        </w:rPr>
      </w:pPr>
      <w:r>
        <w:rPr>
          <w:rFonts w:asciiTheme="minorHAnsi" w:hAnsiTheme="minorHAnsi" w:cstheme="minorHAnsi"/>
        </w:rPr>
        <w:t>- De Schoolbrief make-over (kwam tot stand in samenwerking met ons)</w:t>
      </w:r>
    </w:p>
    <w:p w:rsidR="00A934FF" w:rsidRDefault="00A934FF" w:rsidP="00876A87">
      <w:pPr>
        <w:rPr>
          <w:rFonts w:asciiTheme="minorHAnsi" w:hAnsiTheme="minorHAnsi" w:cstheme="minorHAnsi"/>
        </w:rPr>
      </w:pPr>
      <w:r>
        <w:rPr>
          <w:rFonts w:asciiTheme="minorHAnsi" w:hAnsiTheme="minorHAnsi" w:cstheme="minorHAnsi"/>
        </w:rPr>
        <w:t>- Pictogrammen voor school en ouders (25 basispictogrammen – digitale verwijzing onderaan het document)</w:t>
      </w:r>
      <w:r w:rsidR="003D06F6">
        <w:rPr>
          <w:rFonts w:asciiTheme="minorHAnsi" w:hAnsiTheme="minorHAnsi" w:cstheme="minorHAnsi"/>
        </w:rPr>
        <w:t xml:space="preserve"> (kwam tot stand in samenwerking met ons)</w:t>
      </w:r>
    </w:p>
    <w:p w:rsidR="00876A87" w:rsidRDefault="00651EB3" w:rsidP="00876A87">
      <w:pPr>
        <w:rPr>
          <w:rFonts w:asciiTheme="minorHAnsi" w:hAnsiTheme="minorHAnsi" w:cstheme="minorHAnsi"/>
        </w:rPr>
      </w:pPr>
      <w:r>
        <w:rPr>
          <w:rFonts w:asciiTheme="minorHAnsi" w:hAnsiTheme="minorHAnsi" w:cstheme="minorHAnsi"/>
        </w:rPr>
        <w:t>- 12 tips voor een eenvoudige brief (Klasse)</w:t>
      </w:r>
      <w:r w:rsidR="00E71F01">
        <w:rPr>
          <w:rFonts w:asciiTheme="minorHAnsi" w:hAnsiTheme="minorHAnsi" w:cstheme="minorHAnsi"/>
        </w:rPr>
        <w:t xml:space="preserve">  + </w:t>
      </w:r>
      <w:r w:rsidR="00D40CAA">
        <w:rPr>
          <w:rFonts w:asciiTheme="minorHAnsi" w:hAnsiTheme="minorHAnsi" w:cstheme="minorHAnsi"/>
        </w:rPr>
        <w:t>- Tips voor een goed briefbeleid met pictogrammen</w:t>
      </w:r>
    </w:p>
    <w:p w:rsidR="00876A87" w:rsidRDefault="00876A87" w:rsidP="00876A87">
      <w:pPr>
        <w:rPr>
          <w:rFonts w:asciiTheme="minorHAnsi" w:hAnsiTheme="minorHAnsi" w:cstheme="minorHAnsi"/>
        </w:rPr>
      </w:pPr>
    </w:p>
    <w:p w:rsidR="00876A87" w:rsidRDefault="00876A87" w:rsidP="004D3CC9">
      <w:pPr>
        <w:rPr>
          <w:rFonts w:asciiTheme="minorHAnsi" w:hAnsiTheme="minorHAnsi" w:cstheme="minorHAnsi"/>
        </w:rPr>
      </w:pPr>
    </w:p>
    <w:p w:rsidR="00E2129E" w:rsidRDefault="00E2129E" w:rsidP="004D3CC9">
      <w:pPr>
        <w:rPr>
          <w:rFonts w:asciiTheme="minorHAnsi" w:hAnsiTheme="minorHAnsi" w:cstheme="minorHAnsi"/>
        </w:rPr>
      </w:pPr>
    </w:p>
    <w:p w:rsidR="00E2129E" w:rsidRDefault="00E2129E" w:rsidP="004D3CC9">
      <w:pPr>
        <w:rPr>
          <w:rFonts w:asciiTheme="minorHAnsi" w:hAnsiTheme="minorHAnsi" w:cstheme="minorHAnsi"/>
        </w:rPr>
      </w:pPr>
    </w:p>
    <w:p w:rsidR="00876A87" w:rsidRPr="00876A87" w:rsidRDefault="00876A87" w:rsidP="00876A87">
      <w:pPr>
        <w:pStyle w:val="Pa0"/>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theme="minorHAnsi"/>
          <w:b/>
          <w:bCs/>
          <w:color w:val="000000"/>
          <w:sz w:val="28"/>
          <w:szCs w:val="28"/>
        </w:rPr>
      </w:pPr>
      <w:r w:rsidRPr="00876A87">
        <w:rPr>
          <w:rFonts w:asciiTheme="minorHAnsi" w:hAnsiTheme="minorHAnsi" w:cstheme="minorHAnsi"/>
          <w:b/>
          <w:bCs/>
          <w:color w:val="000000"/>
          <w:sz w:val="28"/>
          <w:szCs w:val="28"/>
        </w:rPr>
        <w:t>4. In de praktijk</w:t>
      </w:r>
    </w:p>
    <w:p w:rsidR="00876A87" w:rsidRPr="00876A87" w:rsidRDefault="00876A87" w:rsidP="00876A87">
      <w:pPr>
        <w:spacing w:line="360" w:lineRule="auto"/>
        <w:jc w:val="both"/>
        <w:rPr>
          <w:rFonts w:asciiTheme="minorHAnsi" w:hAnsiTheme="minorHAnsi" w:cstheme="minorHAnsi"/>
        </w:rPr>
      </w:pPr>
    </w:p>
    <w:p w:rsidR="00876A87" w:rsidRDefault="00D40CAA" w:rsidP="00D40CAA">
      <w:pPr>
        <w:pStyle w:val="Pa10"/>
        <w:spacing w:line="240" w:lineRule="auto"/>
        <w:rPr>
          <w:rFonts w:asciiTheme="minorHAnsi" w:hAnsiTheme="minorHAnsi" w:cstheme="minorHAnsi"/>
          <w:color w:val="000000"/>
        </w:rPr>
      </w:pPr>
      <w:r>
        <w:rPr>
          <w:rFonts w:asciiTheme="minorHAnsi" w:hAnsiTheme="minorHAnsi" w:cstheme="minorHAnsi"/>
          <w:color w:val="000000"/>
        </w:rPr>
        <w:t xml:space="preserve">- </w:t>
      </w:r>
      <w:r w:rsidR="00876A87" w:rsidRPr="00876A87">
        <w:rPr>
          <w:rFonts w:asciiTheme="minorHAnsi" w:hAnsiTheme="minorHAnsi" w:cstheme="minorHAnsi"/>
          <w:color w:val="000000"/>
        </w:rPr>
        <w:t xml:space="preserve">De deelnemers kijken naar de brieven </w:t>
      </w:r>
      <w:r>
        <w:rPr>
          <w:rFonts w:asciiTheme="minorHAnsi" w:hAnsiTheme="minorHAnsi" w:cstheme="minorHAnsi"/>
          <w:color w:val="000000"/>
        </w:rPr>
        <w:t xml:space="preserve">hun eigen school. Zij </w:t>
      </w:r>
      <w:r w:rsidR="00876A87" w:rsidRPr="00876A87">
        <w:rPr>
          <w:rFonts w:asciiTheme="minorHAnsi" w:hAnsiTheme="minorHAnsi" w:cstheme="minorHAnsi"/>
          <w:color w:val="000000"/>
        </w:rPr>
        <w:t xml:space="preserve"> toetsen de </w:t>
      </w:r>
      <w:r>
        <w:rPr>
          <w:rFonts w:asciiTheme="minorHAnsi" w:hAnsiTheme="minorHAnsi" w:cstheme="minorHAnsi"/>
          <w:color w:val="000000"/>
        </w:rPr>
        <w:t>theorie</w:t>
      </w:r>
      <w:r w:rsidR="00876A87" w:rsidRPr="00876A87">
        <w:rPr>
          <w:rFonts w:asciiTheme="minorHAnsi" w:hAnsiTheme="minorHAnsi" w:cstheme="minorHAnsi"/>
          <w:color w:val="000000"/>
        </w:rPr>
        <w:t xml:space="preserve"> aan hun eigen praktijk (per 2, …. )</w:t>
      </w:r>
    </w:p>
    <w:p w:rsidR="00D40CAA" w:rsidRPr="00D40CAA" w:rsidRDefault="00D40CAA" w:rsidP="00D40CAA"/>
    <w:p w:rsidR="00876A87" w:rsidRPr="00876A87" w:rsidRDefault="00D40CAA" w:rsidP="00D40CAA">
      <w:pPr>
        <w:pStyle w:val="Pa10"/>
        <w:spacing w:line="240" w:lineRule="auto"/>
        <w:rPr>
          <w:rFonts w:asciiTheme="minorHAnsi" w:hAnsiTheme="minorHAnsi" w:cstheme="minorHAnsi"/>
        </w:rPr>
      </w:pPr>
      <w:r>
        <w:rPr>
          <w:rFonts w:asciiTheme="minorHAnsi" w:hAnsiTheme="minorHAnsi" w:cstheme="minorHAnsi"/>
          <w:color w:val="000000"/>
        </w:rPr>
        <w:t xml:space="preserve">- </w:t>
      </w:r>
      <w:r w:rsidR="00876A87" w:rsidRPr="00876A87">
        <w:rPr>
          <w:rFonts w:asciiTheme="minorHAnsi" w:hAnsiTheme="minorHAnsi" w:cstheme="minorHAnsi"/>
          <w:color w:val="000000"/>
        </w:rPr>
        <w:t>Om beurt vertellen de deelnemers wat hen opvalt in hun eigen brievenbeleid op</w:t>
      </w:r>
      <w:r>
        <w:rPr>
          <w:rFonts w:asciiTheme="minorHAnsi" w:hAnsiTheme="minorHAnsi" w:cstheme="minorHAnsi"/>
          <w:color w:val="000000"/>
        </w:rPr>
        <w:t xml:space="preserve">      </w:t>
      </w:r>
      <w:r w:rsidR="00876A87" w:rsidRPr="00876A87">
        <w:rPr>
          <w:rFonts w:asciiTheme="minorHAnsi" w:hAnsiTheme="minorHAnsi" w:cstheme="minorHAnsi"/>
          <w:color w:val="000000"/>
        </w:rPr>
        <w:t xml:space="preserve">school </w:t>
      </w:r>
    </w:p>
    <w:p w:rsidR="00876A87" w:rsidRDefault="00876A87" w:rsidP="00D40CAA">
      <w:pPr>
        <w:pStyle w:val="Koptekst"/>
        <w:tabs>
          <w:tab w:val="clear" w:pos="4536"/>
          <w:tab w:val="clear" w:pos="9072"/>
        </w:tabs>
        <w:spacing w:line="280" w:lineRule="exact"/>
        <w:rPr>
          <w:rFonts w:ascii="Arial" w:hAnsi="Arial" w:cs="Arial"/>
          <w:sz w:val="20"/>
        </w:rPr>
      </w:pPr>
    </w:p>
    <w:p w:rsidR="00D40CAA" w:rsidRDefault="00D40CAA" w:rsidP="00D40CAA">
      <w:pPr>
        <w:pStyle w:val="Koptekst"/>
        <w:tabs>
          <w:tab w:val="clear" w:pos="4536"/>
          <w:tab w:val="clear" w:pos="9072"/>
        </w:tabs>
        <w:spacing w:line="280" w:lineRule="exact"/>
        <w:rPr>
          <w:rFonts w:ascii="Arial" w:hAnsi="Arial" w:cs="Arial"/>
          <w:sz w:val="20"/>
        </w:rPr>
      </w:pPr>
      <w:r>
        <w:rPr>
          <w:rFonts w:ascii="Arial" w:hAnsi="Arial" w:cs="Arial"/>
          <w:sz w:val="20"/>
        </w:rPr>
        <w:t xml:space="preserve">- </w:t>
      </w:r>
      <w:proofErr w:type="spellStart"/>
      <w:r>
        <w:rPr>
          <w:rFonts w:ascii="Arial" w:hAnsi="Arial" w:cs="Arial"/>
          <w:sz w:val="20"/>
        </w:rPr>
        <w:t>Oplijsten</w:t>
      </w:r>
      <w:proofErr w:type="spellEnd"/>
      <w:r>
        <w:rPr>
          <w:rFonts w:ascii="Arial" w:hAnsi="Arial" w:cs="Arial"/>
          <w:sz w:val="20"/>
        </w:rPr>
        <w:t>:</w:t>
      </w:r>
    </w:p>
    <w:p w:rsidR="00D40CAA" w:rsidRDefault="00D40CAA" w:rsidP="00D40CAA">
      <w:pPr>
        <w:pStyle w:val="Koptekst"/>
        <w:tabs>
          <w:tab w:val="clear" w:pos="4536"/>
          <w:tab w:val="clear" w:pos="9072"/>
        </w:tabs>
        <w:spacing w:line="280" w:lineRule="exact"/>
        <w:rPr>
          <w:rFonts w:ascii="Arial" w:hAnsi="Arial" w:cs="Arial"/>
          <w:sz w:val="20"/>
        </w:rPr>
      </w:pPr>
    </w:p>
    <w:tbl>
      <w:tblPr>
        <w:tblStyle w:val="Tabelraster"/>
        <w:tblW w:w="0" w:type="auto"/>
        <w:tblLook w:val="04A0" w:firstRow="1" w:lastRow="0" w:firstColumn="1" w:lastColumn="0" w:noHBand="0" w:noVBand="1"/>
      </w:tblPr>
      <w:tblGrid>
        <w:gridCol w:w="8828"/>
      </w:tblGrid>
      <w:tr w:rsidR="00D40CAA" w:rsidTr="00D40CAA">
        <w:tc>
          <w:tcPr>
            <w:tcW w:w="8828" w:type="dxa"/>
          </w:tcPr>
          <w:p w:rsidR="00D40CAA" w:rsidRDefault="00D40CAA" w:rsidP="00D40CAA">
            <w:pPr>
              <w:pStyle w:val="Koptekst"/>
              <w:tabs>
                <w:tab w:val="clear" w:pos="4536"/>
                <w:tab w:val="clear" w:pos="9072"/>
              </w:tabs>
              <w:spacing w:line="280" w:lineRule="exact"/>
              <w:rPr>
                <w:rFonts w:ascii="Arial" w:hAnsi="Arial" w:cs="Arial"/>
                <w:sz w:val="20"/>
              </w:rPr>
            </w:pPr>
          </w:p>
        </w:tc>
      </w:tr>
      <w:tr w:rsidR="00D40CAA" w:rsidTr="00D40CAA">
        <w:tc>
          <w:tcPr>
            <w:tcW w:w="8828" w:type="dxa"/>
          </w:tcPr>
          <w:p w:rsidR="00D40CAA" w:rsidRDefault="00D40CAA" w:rsidP="00D40CAA">
            <w:pPr>
              <w:pStyle w:val="Koptekst"/>
              <w:tabs>
                <w:tab w:val="clear" w:pos="4536"/>
                <w:tab w:val="clear" w:pos="9072"/>
              </w:tabs>
              <w:spacing w:line="280" w:lineRule="exact"/>
              <w:rPr>
                <w:rFonts w:ascii="Arial" w:hAnsi="Arial" w:cs="Arial"/>
                <w:sz w:val="20"/>
              </w:rPr>
            </w:pPr>
          </w:p>
        </w:tc>
      </w:tr>
      <w:tr w:rsidR="00D40CAA" w:rsidTr="00D40CAA">
        <w:tc>
          <w:tcPr>
            <w:tcW w:w="8828" w:type="dxa"/>
          </w:tcPr>
          <w:p w:rsidR="00D40CAA" w:rsidRDefault="00D40CAA" w:rsidP="00D40CAA">
            <w:pPr>
              <w:pStyle w:val="Koptekst"/>
              <w:tabs>
                <w:tab w:val="clear" w:pos="4536"/>
                <w:tab w:val="clear" w:pos="9072"/>
              </w:tabs>
              <w:spacing w:line="280" w:lineRule="exact"/>
              <w:rPr>
                <w:rFonts w:ascii="Arial" w:hAnsi="Arial" w:cs="Arial"/>
                <w:sz w:val="20"/>
              </w:rPr>
            </w:pPr>
          </w:p>
        </w:tc>
      </w:tr>
      <w:tr w:rsidR="00D40CAA" w:rsidTr="00D40CAA">
        <w:tc>
          <w:tcPr>
            <w:tcW w:w="8828" w:type="dxa"/>
          </w:tcPr>
          <w:p w:rsidR="00D40CAA" w:rsidRDefault="00D40CAA" w:rsidP="00D40CAA">
            <w:pPr>
              <w:pStyle w:val="Koptekst"/>
              <w:tabs>
                <w:tab w:val="clear" w:pos="4536"/>
                <w:tab w:val="clear" w:pos="9072"/>
              </w:tabs>
              <w:spacing w:line="280" w:lineRule="exact"/>
              <w:rPr>
                <w:rFonts w:ascii="Arial" w:hAnsi="Arial" w:cs="Arial"/>
                <w:sz w:val="20"/>
              </w:rPr>
            </w:pPr>
          </w:p>
        </w:tc>
      </w:tr>
      <w:tr w:rsidR="00D40CAA" w:rsidTr="00D40CAA">
        <w:tc>
          <w:tcPr>
            <w:tcW w:w="8828" w:type="dxa"/>
          </w:tcPr>
          <w:p w:rsidR="00D40CAA" w:rsidRDefault="00D40CAA" w:rsidP="00D40CAA">
            <w:pPr>
              <w:pStyle w:val="Koptekst"/>
              <w:tabs>
                <w:tab w:val="clear" w:pos="4536"/>
                <w:tab w:val="clear" w:pos="9072"/>
              </w:tabs>
              <w:spacing w:line="280" w:lineRule="exact"/>
              <w:rPr>
                <w:rFonts w:ascii="Arial" w:hAnsi="Arial" w:cs="Arial"/>
                <w:sz w:val="20"/>
              </w:rPr>
            </w:pPr>
          </w:p>
        </w:tc>
      </w:tr>
      <w:tr w:rsidR="00D40CAA" w:rsidTr="00D40CAA">
        <w:tc>
          <w:tcPr>
            <w:tcW w:w="8828" w:type="dxa"/>
          </w:tcPr>
          <w:p w:rsidR="00D40CAA" w:rsidRDefault="00D40CAA" w:rsidP="00D40CAA">
            <w:pPr>
              <w:pStyle w:val="Koptekst"/>
              <w:tabs>
                <w:tab w:val="clear" w:pos="4536"/>
                <w:tab w:val="clear" w:pos="9072"/>
              </w:tabs>
              <w:spacing w:line="280" w:lineRule="exact"/>
              <w:rPr>
                <w:rFonts w:ascii="Arial" w:hAnsi="Arial" w:cs="Arial"/>
                <w:sz w:val="20"/>
              </w:rPr>
            </w:pPr>
          </w:p>
        </w:tc>
      </w:tr>
    </w:tbl>
    <w:p w:rsidR="00D40CAA" w:rsidRDefault="00D40CAA" w:rsidP="00DF24D7">
      <w:pPr>
        <w:pStyle w:val="Koptekst"/>
        <w:tabs>
          <w:tab w:val="clear" w:pos="4536"/>
          <w:tab w:val="clear" w:pos="9072"/>
        </w:tabs>
        <w:spacing w:line="280" w:lineRule="exact"/>
        <w:rPr>
          <w:rFonts w:ascii="Arial" w:hAnsi="Arial" w:cs="Arial"/>
          <w:sz w:val="20"/>
        </w:rPr>
      </w:pPr>
    </w:p>
    <w:p w:rsidR="00E2129E" w:rsidRDefault="00E2129E" w:rsidP="00DF24D7">
      <w:pPr>
        <w:pStyle w:val="Koptekst"/>
        <w:tabs>
          <w:tab w:val="clear" w:pos="4536"/>
          <w:tab w:val="clear" w:pos="9072"/>
        </w:tabs>
        <w:spacing w:line="280" w:lineRule="exact"/>
        <w:rPr>
          <w:rFonts w:ascii="Arial" w:hAnsi="Arial" w:cs="Arial"/>
          <w:sz w:val="20"/>
        </w:rPr>
      </w:pPr>
    </w:p>
    <w:p w:rsidR="00D40CAA" w:rsidRDefault="00D40CAA" w:rsidP="00D40CAA">
      <w:pPr>
        <w:pStyle w:val="Koptekst"/>
        <w:pBdr>
          <w:top w:val="single" w:sz="4" w:space="1" w:color="auto"/>
          <w:left w:val="single" w:sz="4" w:space="4" w:color="auto"/>
          <w:bottom w:val="single" w:sz="4" w:space="1" w:color="auto"/>
          <w:right w:val="single" w:sz="4" w:space="4" w:color="auto"/>
        </w:pBdr>
        <w:tabs>
          <w:tab w:val="clear" w:pos="4536"/>
          <w:tab w:val="clear" w:pos="9072"/>
        </w:tabs>
        <w:spacing w:line="280" w:lineRule="exact"/>
        <w:jc w:val="center"/>
        <w:rPr>
          <w:rFonts w:asciiTheme="minorHAnsi" w:hAnsiTheme="minorHAnsi" w:cstheme="minorHAnsi"/>
          <w:b/>
          <w:sz w:val="28"/>
          <w:szCs w:val="28"/>
        </w:rPr>
      </w:pPr>
      <w:r w:rsidRPr="00D40CAA">
        <w:rPr>
          <w:rFonts w:asciiTheme="minorHAnsi" w:hAnsiTheme="minorHAnsi" w:cstheme="minorHAnsi"/>
          <w:b/>
          <w:sz w:val="28"/>
          <w:szCs w:val="28"/>
        </w:rPr>
        <w:t>5. Besluit</w:t>
      </w:r>
    </w:p>
    <w:p w:rsidR="00D40CAA" w:rsidRDefault="00D40CAA" w:rsidP="00D40CAA">
      <w:pPr>
        <w:pStyle w:val="Koptekst"/>
        <w:pBdr>
          <w:top w:val="single" w:sz="4" w:space="1" w:color="auto"/>
          <w:left w:val="single" w:sz="4" w:space="4" w:color="auto"/>
          <w:bottom w:val="single" w:sz="4" w:space="1" w:color="auto"/>
          <w:right w:val="single" w:sz="4" w:space="4" w:color="auto"/>
        </w:pBdr>
        <w:tabs>
          <w:tab w:val="clear" w:pos="4536"/>
          <w:tab w:val="clear" w:pos="9072"/>
        </w:tabs>
        <w:spacing w:line="280" w:lineRule="exact"/>
        <w:jc w:val="center"/>
        <w:rPr>
          <w:rFonts w:asciiTheme="minorHAnsi" w:hAnsiTheme="minorHAnsi" w:cstheme="minorHAnsi"/>
          <w:b/>
          <w:sz w:val="28"/>
          <w:szCs w:val="28"/>
        </w:rPr>
      </w:pPr>
    </w:p>
    <w:p w:rsidR="00D40CAA" w:rsidRDefault="00D40CAA" w:rsidP="00D40CAA">
      <w:pPr>
        <w:pStyle w:val="Koptekst"/>
        <w:tabs>
          <w:tab w:val="clear" w:pos="4536"/>
          <w:tab w:val="clear" w:pos="9072"/>
        </w:tabs>
        <w:spacing w:line="280" w:lineRule="exact"/>
        <w:rPr>
          <w:rFonts w:asciiTheme="minorHAnsi" w:hAnsiTheme="minorHAnsi" w:cstheme="minorHAnsi"/>
          <w:b/>
          <w:sz w:val="28"/>
          <w:szCs w:val="28"/>
        </w:rPr>
      </w:pPr>
    </w:p>
    <w:p w:rsidR="00D40CAA" w:rsidRPr="00D40CAA" w:rsidRDefault="00D40CAA" w:rsidP="00D40CAA">
      <w:pPr>
        <w:pStyle w:val="Koptekst"/>
        <w:tabs>
          <w:tab w:val="clear" w:pos="4536"/>
          <w:tab w:val="clear" w:pos="9072"/>
        </w:tabs>
        <w:spacing w:line="280" w:lineRule="exact"/>
        <w:rPr>
          <w:rFonts w:asciiTheme="minorHAnsi" w:hAnsiTheme="minorHAnsi" w:cstheme="minorHAnsi"/>
        </w:rPr>
      </w:pPr>
      <w:bookmarkStart w:id="0" w:name="_GoBack"/>
      <w:bookmarkEnd w:id="0"/>
      <w:r w:rsidRPr="00D40CAA">
        <w:rPr>
          <w:rFonts w:asciiTheme="minorHAnsi" w:hAnsiTheme="minorHAnsi" w:cstheme="minorHAnsi"/>
        </w:rPr>
        <w:t>Zien we het zitten om hier dit schooljaar aan te werken, de grote brok werk zit sowieso bij zorg en de directie, maar dit werkt enkel als het hele team bereid is hieraan te werken en zich er mee onder te zetten!</w:t>
      </w:r>
    </w:p>
    <w:p w:rsidR="00D40CAA" w:rsidRPr="00D40CAA" w:rsidRDefault="00D40CAA" w:rsidP="00D40CAA">
      <w:pPr>
        <w:pStyle w:val="Koptekst"/>
        <w:tabs>
          <w:tab w:val="clear" w:pos="4536"/>
          <w:tab w:val="clear" w:pos="9072"/>
        </w:tabs>
        <w:spacing w:line="280" w:lineRule="exact"/>
        <w:jc w:val="center"/>
        <w:rPr>
          <w:rFonts w:asciiTheme="minorHAnsi" w:hAnsiTheme="minorHAnsi" w:cstheme="minorHAnsi"/>
        </w:rPr>
      </w:pPr>
    </w:p>
    <w:p w:rsidR="00D40CAA" w:rsidRPr="00D40CAA" w:rsidRDefault="00D40CAA" w:rsidP="00D40CAA">
      <w:pPr>
        <w:pStyle w:val="Koptekst"/>
        <w:tabs>
          <w:tab w:val="clear" w:pos="4536"/>
          <w:tab w:val="clear" w:pos="9072"/>
        </w:tabs>
        <w:spacing w:line="280" w:lineRule="exact"/>
        <w:jc w:val="center"/>
        <w:rPr>
          <w:rFonts w:asciiTheme="minorHAnsi" w:hAnsiTheme="minorHAnsi" w:cstheme="minorHAnsi"/>
        </w:rPr>
      </w:pPr>
    </w:p>
    <w:p w:rsidR="00D40CAA" w:rsidRPr="00D40CAA" w:rsidRDefault="00D40CAA" w:rsidP="00D40CAA">
      <w:pPr>
        <w:pStyle w:val="Koptekst"/>
        <w:tabs>
          <w:tab w:val="clear" w:pos="4536"/>
          <w:tab w:val="clear" w:pos="9072"/>
        </w:tabs>
        <w:spacing w:line="280" w:lineRule="exact"/>
        <w:jc w:val="center"/>
        <w:rPr>
          <w:rFonts w:asciiTheme="minorHAnsi" w:hAnsiTheme="minorHAnsi" w:cstheme="minorHAnsi"/>
        </w:rPr>
      </w:pPr>
    </w:p>
    <w:p w:rsidR="00D40CAA" w:rsidRDefault="00D40CAA" w:rsidP="00D40CAA">
      <w:pPr>
        <w:pStyle w:val="Koptekst"/>
        <w:tabs>
          <w:tab w:val="clear" w:pos="4536"/>
          <w:tab w:val="clear" w:pos="9072"/>
        </w:tabs>
        <w:spacing w:line="280" w:lineRule="exact"/>
        <w:jc w:val="center"/>
        <w:rPr>
          <w:rFonts w:asciiTheme="minorHAnsi" w:hAnsiTheme="minorHAnsi" w:cstheme="minorHAnsi"/>
          <w:b/>
          <w:sz w:val="28"/>
          <w:szCs w:val="28"/>
        </w:rPr>
      </w:pPr>
    </w:p>
    <w:p w:rsidR="00D40CAA" w:rsidRPr="00D40CAA" w:rsidRDefault="00D40CAA" w:rsidP="00D40CAA">
      <w:pPr>
        <w:pStyle w:val="Koptekst"/>
        <w:tabs>
          <w:tab w:val="clear" w:pos="4536"/>
          <w:tab w:val="clear" w:pos="9072"/>
        </w:tabs>
        <w:spacing w:line="280" w:lineRule="exact"/>
        <w:jc w:val="center"/>
        <w:rPr>
          <w:rFonts w:asciiTheme="minorHAnsi" w:hAnsiTheme="minorHAnsi" w:cstheme="minorHAnsi"/>
          <w:b/>
          <w:sz w:val="28"/>
          <w:szCs w:val="28"/>
        </w:rPr>
      </w:pPr>
    </w:p>
    <w:p w:rsidR="00D40CAA" w:rsidRPr="00D40CAA" w:rsidRDefault="00D40CAA">
      <w:pPr>
        <w:pStyle w:val="Koptekst"/>
        <w:tabs>
          <w:tab w:val="clear" w:pos="4536"/>
          <w:tab w:val="clear" w:pos="9072"/>
        </w:tabs>
        <w:spacing w:line="280" w:lineRule="exact"/>
        <w:jc w:val="center"/>
        <w:rPr>
          <w:rFonts w:asciiTheme="minorHAnsi" w:hAnsiTheme="minorHAnsi" w:cstheme="minorHAnsi"/>
          <w:b/>
          <w:sz w:val="28"/>
          <w:szCs w:val="28"/>
        </w:rPr>
      </w:pPr>
    </w:p>
    <w:sectPr w:rsidR="00D40CAA" w:rsidRPr="00D40CAA" w:rsidSect="00DF24D7">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F01" w:rsidRDefault="00E71F01">
      <w:r>
        <w:separator/>
      </w:r>
    </w:p>
  </w:endnote>
  <w:endnote w:type="continuationSeparator" w:id="0">
    <w:p w:rsidR="00E71F01" w:rsidRDefault="00E71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BIWAC+Gotham-Black">
    <w:altName w:val="Gotham"/>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F01" w:rsidRDefault="00E71F01" w:rsidP="000B26BD">
    <w:pPr>
      <w:pStyle w:val="Voettekst"/>
      <w:ind w:left="-1440" w:right="-78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E71F01" w:rsidRDefault="00E71F01" w:rsidP="000B26BD">
    <w:pPr>
      <w:pStyle w:val="Voettekst"/>
      <w:ind w:left="-1440" w:right="-78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E71F01" w:rsidRPr="000276CD" w:rsidRDefault="00E71F01" w:rsidP="000B26BD">
    <w:pPr>
      <w:pStyle w:val="Voettekst"/>
      <w:ind w:left="-1440" w:right="-780"/>
      <w:jc w:val="center"/>
      <w:rPr>
        <w:rFonts w:ascii="Arial" w:hAnsi="Arial" w:cs="Arial"/>
        <w:sz w:val="16"/>
        <w:lang w:val="en-US"/>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F01" w:rsidRDefault="00E71F01">
      <w:r>
        <w:separator/>
      </w:r>
    </w:p>
  </w:footnote>
  <w:footnote w:type="continuationSeparator" w:id="0">
    <w:p w:rsidR="00E71F01" w:rsidRDefault="00E71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F01" w:rsidRDefault="00E71F01">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E71F01" w:rsidRDefault="00E71F01">
    <w:pPr>
      <w:pStyle w:val="Koptekst"/>
    </w:pPr>
  </w:p>
  <w:p w:rsidR="00E71F01" w:rsidRDefault="00E71F01">
    <w:pPr>
      <w:pStyle w:val="Koptekst"/>
    </w:pPr>
  </w:p>
  <w:p w:rsidR="00E71F01" w:rsidRDefault="00E71F01">
    <w:pPr>
      <w:pStyle w:val="Koptekst"/>
    </w:pPr>
  </w:p>
  <w:p w:rsidR="00E71F01" w:rsidRDefault="00E71F01">
    <w:pPr>
      <w:pStyle w:val="Koptekst"/>
    </w:pPr>
  </w:p>
  <w:p w:rsidR="00E71F01" w:rsidRDefault="00E71F01">
    <w:pPr>
      <w:pStyle w:val="Koptekst"/>
    </w:pPr>
  </w:p>
  <w:p w:rsidR="00E71F01" w:rsidRDefault="00E71F01">
    <w:pPr>
      <w:pStyle w:val="Koptekst"/>
    </w:pPr>
  </w:p>
  <w:p w:rsidR="00E71F01" w:rsidRDefault="00E71F01" w:rsidP="00590427">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F01" w:rsidRDefault="00E71F0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63E6"/>
    <w:multiLevelType w:val="hybridMultilevel"/>
    <w:tmpl w:val="4EB4A5A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331E4F5B"/>
    <w:multiLevelType w:val="hybridMultilevel"/>
    <w:tmpl w:val="3906F4A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4F1340B0"/>
    <w:multiLevelType w:val="hybridMultilevel"/>
    <w:tmpl w:val="ACFA8A3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A87"/>
    <w:rsid w:val="000276CD"/>
    <w:rsid w:val="000B26BD"/>
    <w:rsid w:val="002C4063"/>
    <w:rsid w:val="00314672"/>
    <w:rsid w:val="003D06F6"/>
    <w:rsid w:val="00480967"/>
    <w:rsid w:val="004A00DF"/>
    <w:rsid w:val="004D3CC9"/>
    <w:rsid w:val="00574368"/>
    <w:rsid w:val="00590427"/>
    <w:rsid w:val="0061789C"/>
    <w:rsid w:val="00625A59"/>
    <w:rsid w:val="00643B63"/>
    <w:rsid w:val="00651EB3"/>
    <w:rsid w:val="0068494D"/>
    <w:rsid w:val="0079270F"/>
    <w:rsid w:val="00876A87"/>
    <w:rsid w:val="00A934FF"/>
    <w:rsid w:val="00AA7288"/>
    <w:rsid w:val="00CA7885"/>
    <w:rsid w:val="00CE4E65"/>
    <w:rsid w:val="00D044DE"/>
    <w:rsid w:val="00D40CAA"/>
    <w:rsid w:val="00DB24E4"/>
    <w:rsid w:val="00DF24D7"/>
    <w:rsid w:val="00E2129E"/>
    <w:rsid w:val="00E71F0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customStyle="1" w:styleId="Pa0">
    <w:name w:val="Pa0"/>
    <w:basedOn w:val="Standaard"/>
    <w:next w:val="Standaard"/>
    <w:rsid w:val="00876A87"/>
    <w:pPr>
      <w:autoSpaceDE w:val="0"/>
      <w:autoSpaceDN w:val="0"/>
      <w:adjustRightInd w:val="0"/>
      <w:spacing w:line="241" w:lineRule="atLeast"/>
    </w:pPr>
    <w:rPr>
      <w:rFonts w:ascii="CBIWAC+Gotham-Black" w:hAnsi="CBIWAC+Gotham-Black"/>
    </w:rPr>
  </w:style>
  <w:style w:type="paragraph" w:customStyle="1" w:styleId="Pa3">
    <w:name w:val="Pa3"/>
    <w:basedOn w:val="Standaard"/>
    <w:next w:val="Standaard"/>
    <w:rsid w:val="00876A87"/>
    <w:pPr>
      <w:autoSpaceDE w:val="0"/>
      <w:autoSpaceDN w:val="0"/>
      <w:adjustRightInd w:val="0"/>
      <w:spacing w:line="191" w:lineRule="atLeast"/>
    </w:pPr>
    <w:rPr>
      <w:rFonts w:ascii="CBIWAC+Gotham-Black" w:hAnsi="CBIWAC+Gotham-Black"/>
    </w:rPr>
  </w:style>
  <w:style w:type="paragraph" w:customStyle="1" w:styleId="Pa10">
    <w:name w:val="Pa10"/>
    <w:basedOn w:val="Standaard"/>
    <w:next w:val="Standaard"/>
    <w:rsid w:val="00876A87"/>
    <w:pPr>
      <w:autoSpaceDE w:val="0"/>
      <w:autoSpaceDN w:val="0"/>
      <w:adjustRightInd w:val="0"/>
      <w:spacing w:line="191" w:lineRule="atLeast"/>
    </w:pPr>
    <w:rPr>
      <w:rFonts w:ascii="CBIWAC+Gotham-Black" w:hAnsi="CBIWAC+Gotham-Black"/>
    </w:rPr>
  </w:style>
  <w:style w:type="table" w:styleId="Tabelraster">
    <w:name w:val="Table Grid"/>
    <w:basedOn w:val="Standaardtabel"/>
    <w:rsid w:val="00876A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customStyle="1" w:styleId="Pa0">
    <w:name w:val="Pa0"/>
    <w:basedOn w:val="Standaard"/>
    <w:next w:val="Standaard"/>
    <w:rsid w:val="00876A87"/>
    <w:pPr>
      <w:autoSpaceDE w:val="0"/>
      <w:autoSpaceDN w:val="0"/>
      <w:adjustRightInd w:val="0"/>
      <w:spacing w:line="241" w:lineRule="atLeast"/>
    </w:pPr>
    <w:rPr>
      <w:rFonts w:ascii="CBIWAC+Gotham-Black" w:hAnsi="CBIWAC+Gotham-Black"/>
    </w:rPr>
  </w:style>
  <w:style w:type="paragraph" w:customStyle="1" w:styleId="Pa3">
    <w:name w:val="Pa3"/>
    <w:basedOn w:val="Standaard"/>
    <w:next w:val="Standaard"/>
    <w:rsid w:val="00876A87"/>
    <w:pPr>
      <w:autoSpaceDE w:val="0"/>
      <w:autoSpaceDN w:val="0"/>
      <w:adjustRightInd w:val="0"/>
      <w:spacing w:line="191" w:lineRule="atLeast"/>
    </w:pPr>
    <w:rPr>
      <w:rFonts w:ascii="CBIWAC+Gotham-Black" w:hAnsi="CBIWAC+Gotham-Black"/>
    </w:rPr>
  </w:style>
  <w:style w:type="paragraph" w:customStyle="1" w:styleId="Pa10">
    <w:name w:val="Pa10"/>
    <w:basedOn w:val="Standaard"/>
    <w:next w:val="Standaard"/>
    <w:rsid w:val="00876A87"/>
    <w:pPr>
      <w:autoSpaceDE w:val="0"/>
      <w:autoSpaceDN w:val="0"/>
      <w:adjustRightInd w:val="0"/>
      <w:spacing w:line="191" w:lineRule="atLeast"/>
    </w:pPr>
    <w:rPr>
      <w:rFonts w:ascii="CBIWAC+Gotham-Black" w:hAnsi="CBIWAC+Gotham-Black"/>
    </w:rPr>
  </w:style>
  <w:style w:type="table" w:styleId="Tabelraster">
    <w:name w:val="Table Grid"/>
    <w:basedOn w:val="Standaardtabel"/>
    <w:rsid w:val="00876A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7.%20Nota\NOTA%20staand%20kleur%20-%20Afdeling%20S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NOTA staand kleur - Afdeling St-Niklaas</Template>
  <TotalTime>31</TotalTime>
  <Pages>4</Pages>
  <Words>768</Words>
  <Characters>3921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6</cp:revision>
  <cp:lastPrinted>2006-03-10T14:26:00Z</cp:lastPrinted>
  <dcterms:created xsi:type="dcterms:W3CDTF">2012-10-23T15:55:00Z</dcterms:created>
  <dcterms:modified xsi:type="dcterms:W3CDTF">2012-10-24T13:22:00Z</dcterms:modified>
</cp:coreProperties>
</file>