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7F1" w:rsidRPr="000577F1" w:rsidRDefault="000577F1" w:rsidP="000577F1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0"/>
          <w:szCs w:val="22"/>
          <w:u w:val="single"/>
          <w:lang w:val="nl-BE" w:eastAsia="en-US"/>
        </w:rPr>
      </w:pPr>
      <w:r w:rsidRPr="000577F1">
        <w:rPr>
          <w:rFonts w:asciiTheme="minorHAnsi" w:eastAsia="Calibri" w:hAnsiTheme="minorHAnsi" w:cstheme="minorHAnsi"/>
          <w:b/>
          <w:sz w:val="20"/>
          <w:szCs w:val="22"/>
          <w:u w:val="single"/>
          <w:lang w:val="nl-BE" w:eastAsia="en-US"/>
        </w:rPr>
        <w:t>Een voorbeeld</w:t>
      </w:r>
      <w:r>
        <w:rPr>
          <w:rFonts w:asciiTheme="minorHAnsi" w:eastAsia="Calibri" w:hAnsiTheme="minorHAnsi" w:cstheme="minorHAnsi"/>
          <w:b/>
          <w:sz w:val="20"/>
          <w:szCs w:val="22"/>
          <w:u w:val="single"/>
          <w:lang w:val="nl-BE" w:eastAsia="en-US"/>
        </w:rPr>
        <w:t xml:space="preserve"> van een kernkwadrant</w:t>
      </w:r>
    </w:p>
    <w:p w:rsidR="000577F1" w:rsidRDefault="000577F1" w:rsidP="000577F1">
      <w:pPr>
        <w:spacing w:after="200" w:line="276" w:lineRule="auto"/>
        <w:rPr>
          <w:rFonts w:asciiTheme="minorHAnsi" w:eastAsia="Calibri" w:hAnsiTheme="minorHAnsi" w:cstheme="minorHAnsi"/>
          <w:sz w:val="20"/>
          <w:szCs w:val="22"/>
          <w:lang w:val="nl-BE" w:eastAsia="en-US"/>
        </w:rPr>
      </w:pPr>
    </w:p>
    <w:p w:rsidR="000577F1" w:rsidRDefault="000577F1" w:rsidP="000577F1">
      <w:pPr>
        <w:spacing w:after="200" w:line="276" w:lineRule="auto"/>
        <w:rPr>
          <w:rFonts w:asciiTheme="minorHAnsi" w:eastAsia="Calibri" w:hAnsiTheme="minorHAnsi" w:cstheme="minorHAnsi"/>
          <w:sz w:val="20"/>
          <w:szCs w:val="22"/>
          <w:lang w:val="nl-BE" w:eastAsia="en-US"/>
        </w:rPr>
      </w:pPr>
      <w:r>
        <w:rPr>
          <w:rFonts w:asciiTheme="minorHAnsi" w:eastAsia="Calibri" w:hAnsiTheme="minorHAnsi" w:cstheme="minorHAnsi"/>
          <w:sz w:val="20"/>
          <w:szCs w:val="22"/>
          <w:lang w:val="nl-BE" w:eastAsia="en-US"/>
        </w:rPr>
        <w:t xml:space="preserve">                               </w:t>
      </w:r>
      <w:r w:rsidRPr="00156BCA">
        <w:rPr>
          <w:rFonts w:asciiTheme="minorHAnsi" w:eastAsia="Calibri" w:hAnsiTheme="minorHAnsi" w:cstheme="minorHAnsi"/>
          <w:noProof/>
          <w:sz w:val="20"/>
          <w:szCs w:val="20"/>
          <w:lang w:val="nl-BE" w:eastAsia="nl-BE"/>
        </w:rPr>
        <w:drawing>
          <wp:inline distT="0" distB="0" distL="0" distR="0" wp14:anchorId="194D82D1" wp14:editId="4DA05847">
            <wp:extent cx="4000500" cy="2327564"/>
            <wp:effectExtent l="0" t="0" r="0" b="0"/>
            <wp:docPr id="1" name="il_fi" descr="Beschrijving: http://peterdekock.nl/wp-content/uploads/2009/04/Kernkwadran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eschrijving: http://peterdekock.nl/wp-content/uploads/2009/04/Kernkwadrante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327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C05C7" w:rsidRDefault="00DC05C7" w:rsidP="000577F1">
      <w:pPr>
        <w:spacing w:after="200" w:line="276" w:lineRule="auto"/>
        <w:rPr>
          <w:rFonts w:asciiTheme="minorHAnsi" w:eastAsia="Calibri" w:hAnsiTheme="minorHAnsi" w:cstheme="minorHAnsi"/>
          <w:sz w:val="20"/>
          <w:szCs w:val="22"/>
          <w:lang w:val="nl-BE" w:eastAsia="en-US"/>
        </w:rPr>
      </w:pPr>
    </w:p>
    <w:p w:rsidR="00DC05C7" w:rsidRPr="00DC05C7" w:rsidRDefault="00DC05C7" w:rsidP="00DC05C7">
      <w:pPr>
        <w:spacing w:after="200" w:line="276" w:lineRule="auto"/>
        <w:jc w:val="center"/>
        <w:rPr>
          <w:rFonts w:asciiTheme="minorHAnsi" w:eastAsia="Calibri" w:hAnsiTheme="minorHAnsi" w:cstheme="minorHAnsi"/>
          <w:sz w:val="18"/>
          <w:szCs w:val="22"/>
          <w:lang w:val="nl-BE" w:eastAsia="en-US"/>
        </w:rPr>
      </w:pPr>
      <w:r w:rsidRPr="00DC05C7">
        <w:rPr>
          <w:rFonts w:asciiTheme="minorHAnsi" w:eastAsia="Calibri" w:hAnsiTheme="minorHAnsi" w:cstheme="minorHAnsi"/>
          <w:sz w:val="18"/>
          <w:szCs w:val="22"/>
          <w:lang w:val="nl-BE" w:eastAsia="en-US"/>
        </w:rPr>
        <w:t>Bron: http://peterdekock.nl/wp-content/uploads/2009/04/Kernkwadranten.jpg</w:t>
      </w:r>
    </w:p>
    <w:p w:rsidR="008434EF" w:rsidRDefault="008434EF" w:rsidP="008434EF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0"/>
          <w:szCs w:val="22"/>
          <w:u w:val="single"/>
          <w:lang w:val="nl-BE" w:eastAsia="en-US"/>
        </w:rPr>
      </w:pPr>
    </w:p>
    <w:p w:rsidR="008434EF" w:rsidRDefault="008434EF" w:rsidP="008434EF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0"/>
          <w:szCs w:val="22"/>
          <w:u w:val="single"/>
          <w:lang w:val="nl-BE" w:eastAsia="en-US"/>
        </w:rPr>
      </w:pPr>
      <w:r w:rsidRPr="008434EF">
        <w:rPr>
          <w:rFonts w:asciiTheme="minorHAnsi" w:eastAsia="Calibri" w:hAnsiTheme="minorHAnsi" w:cstheme="minorHAnsi"/>
          <w:b/>
          <w:sz w:val="20"/>
          <w:szCs w:val="22"/>
          <w:u w:val="single"/>
          <w:lang w:val="nl-BE" w:eastAsia="en-US"/>
        </w:rPr>
        <w:t>Een lijst van mogelijke kernkwadranten</w:t>
      </w:r>
    </w:p>
    <w:p w:rsidR="008434EF" w:rsidRPr="008434EF" w:rsidRDefault="008434EF" w:rsidP="008434EF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0"/>
          <w:szCs w:val="22"/>
          <w:u w:val="single"/>
          <w:lang w:val="nl-BE" w:eastAsia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2"/>
        <w:gridCol w:w="2357"/>
        <w:gridCol w:w="2472"/>
        <w:gridCol w:w="3202"/>
      </w:tblGrid>
      <w:tr w:rsidR="003836C3" w:rsidRPr="00156BCA" w:rsidTr="008434EF"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7B6B1A" w:rsidRDefault="000577F1" w:rsidP="00CF6974">
            <w:pPr>
              <w:spacing w:before="120" w:after="120"/>
              <w:rPr>
                <w:rFonts w:asciiTheme="minorHAnsi" w:hAnsiTheme="minorHAnsi" w:cstheme="minorHAnsi"/>
                <w:b/>
                <w:bCs/>
                <w:color w:val="02323E"/>
                <w:sz w:val="18"/>
                <w:szCs w:val="18"/>
                <w:lang w:val="nl-BE" w:eastAsia="nl-BE"/>
              </w:rPr>
            </w:pPr>
            <w:r w:rsidRPr="007B6B1A">
              <w:rPr>
                <w:rFonts w:asciiTheme="minorHAnsi" w:hAnsiTheme="minorHAnsi" w:cstheme="minorHAnsi"/>
                <w:b/>
                <w:bCs/>
                <w:color w:val="02323E"/>
                <w:sz w:val="18"/>
                <w:szCs w:val="18"/>
                <w:lang w:val="nl-BE" w:eastAsia="nl-BE"/>
              </w:rPr>
              <w:t>Kwaliteit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7B6B1A" w:rsidRDefault="000577F1" w:rsidP="00CF6974">
            <w:pPr>
              <w:spacing w:before="120" w:after="120"/>
              <w:rPr>
                <w:rFonts w:asciiTheme="minorHAnsi" w:hAnsiTheme="minorHAnsi" w:cstheme="minorHAnsi"/>
                <w:b/>
                <w:bCs/>
                <w:color w:val="02323E"/>
                <w:sz w:val="18"/>
                <w:szCs w:val="18"/>
                <w:lang w:val="nl-BE" w:eastAsia="nl-BE"/>
              </w:rPr>
            </w:pPr>
            <w:r w:rsidRPr="007B6B1A">
              <w:rPr>
                <w:rFonts w:asciiTheme="minorHAnsi" w:hAnsiTheme="minorHAnsi" w:cstheme="minorHAnsi"/>
                <w:b/>
                <w:bCs/>
                <w:color w:val="02323E"/>
                <w:sz w:val="18"/>
                <w:szCs w:val="18"/>
                <w:lang w:val="nl-BE" w:eastAsia="nl-BE"/>
              </w:rPr>
              <w:t>Valkuil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7B6B1A" w:rsidRDefault="000577F1" w:rsidP="00CF6974">
            <w:pPr>
              <w:spacing w:before="120" w:after="120"/>
              <w:rPr>
                <w:rFonts w:asciiTheme="minorHAnsi" w:hAnsiTheme="minorHAnsi" w:cstheme="minorHAnsi"/>
                <w:b/>
                <w:bCs/>
                <w:color w:val="02323E"/>
                <w:sz w:val="18"/>
                <w:szCs w:val="18"/>
                <w:lang w:val="nl-BE" w:eastAsia="nl-BE"/>
              </w:rPr>
            </w:pPr>
            <w:r w:rsidRPr="007B6B1A">
              <w:rPr>
                <w:rFonts w:asciiTheme="minorHAnsi" w:hAnsiTheme="minorHAnsi" w:cstheme="minorHAnsi"/>
                <w:b/>
                <w:bCs/>
                <w:color w:val="02323E"/>
                <w:sz w:val="18"/>
                <w:szCs w:val="18"/>
                <w:lang w:val="nl-BE" w:eastAsia="nl-BE"/>
              </w:rPr>
              <w:t>Uitdaging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7B6B1A" w:rsidRDefault="000577F1" w:rsidP="00CF6974">
            <w:pPr>
              <w:spacing w:before="150" w:after="150"/>
              <w:rPr>
                <w:rFonts w:asciiTheme="minorHAnsi" w:hAnsiTheme="minorHAnsi" w:cstheme="minorHAnsi"/>
                <w:b/>
                <w:bCs/>
                <w:color w:val="02323E"/>
                <w:sz w:val="18"/>
                <w:szCs w:val="18"/>
                <w:lang w:val="nl-BE" w:eastAsia="nl-BE"/>
              </w:rPr>
            </w:pPr>
            <w:r w:rsidRPr="007B6B1A">
              <w:rPr>
                <w:rFonts w:asciiTheme="minorHAnsi" w:hAnsiTheme="minorHAnsi" w:cstheme="minorHAnsi"/>
                <w:b/>
                <w:bCs/>
                <w:color w:val="02323E"/>
                <w:sz w:val="18"/>
                <w:szCs w:val="18"/>
                <w:lang w:val="nl-BE" w:eastAsia="nl-BE"/>
              </w:rPr>
              <w:t>Allergie</w:t>
            </w:r>
          </w:p>
        </w:tc>
      </w:tr>
      <w:tr w:rsidR="003836C3" w:rsidRPr="00156BCA" w:rsidTr="008434EF"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7B6B1A" w:rsidRDefault="000577F1" w:rsidP="00CF6974">
            <w:pPr>
              <w:spacing w:before="150" w:after="150"/>
              <w:rPr>
                <w:rFonts w:asciiTheme="minorHAnsi" w:hAnsiTheme="minorHAnsi" w:cstheme="minorHAnsi"/>
                <w:color w:val="02323E"/>
                <w:sz w:val="18"/>
                <w:szCs w:val="18"/>
                <w:lang w:val="nl-BE" w:eastAsia="nl-BE"/>
              </w:rPr>
            </w:pPr>
            <w:r w:rsidRPr="007B6B1A">
              <w:rPr>
                <w:rFonts w:asciiTheme="minorHAnsi" w:hAnsiTheme="minorHAnsi" w:cstheme="minorHAnsi"/>
                <w:color w:val="02323E"/>
                <w:sz w:val="18"/>
                <w:szCs w:val="18"/>
                <w:lang w:val="nl-BE" w:eastAsia="nl-BE"/>
              </w:rPr>
              <w:t>Daadkracht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7B6B1A" w:rsidRDefault="000577F1" w:rsidP="00CF6974">
            <w:pPr>
              <w:spacing w:before="150" w:after="150"/>
              <w:rPr>
                <w:rFonts w:asciiTheme="minorHAnsi" w:hAnsiTheme="minorHAnsi" w:cstheme="minorHAnsi"/>
                <w:color w:val="02323E"/>
                <w:sz w:val="18"/>
                <w:szCs w:val="18"/>
                <w:lang w:val="nl-BE" w:eastAsia="nl-BE"/>
              </w:rPr>
            </w:pPr>
            <w:r w:rsidRPr="007B6B1A">
              <w:rPr>
                <w:rFonts w:asciiTheme="minorHAnsi" w:hAnsiTheme="minorHAnsi" w:cstheme="minorHAnsi"/>
                <w:color w:val="02323E"/>
                <w:sz w:val="18"/>
                <w:szCs w:val="18"/>
                <w:lang w:val="nl-BE" w:eastAsia="nl-BE"/>
              </w:rPr>
              <w:t>Drammerigheid     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7B6B1A" w:rsidRDefault="000577F1" w:rsidP="00CF6974">
            <w:pPr>
              <w:spacing w:before="150" w:after="150"/>
              <w:rPr>
                <w:rFonts w:asciiTheme="minorHAnsi" w:hAnsiTheme="minorHAnsi" w:cstheme="minorHAnsi"/>
                <w:color w:val="02323E"/>
                <w:sz w:val="18"/>
                <w:szCs w:val="18"/>
                <w:lang w:val="nl-BE" w:eastAsia="nl-BE"/>
              </w:rPr>
            </w:pPr>
            <w:r w:rsidRPr="007B6B1A">
              <w:rPr>
                <w:rFonts w:asciiTheme="minorHAnsi" w:hAnsiTheme="minorHAnsi" w:cstheme="minorHAnsi"/>
                <w:color w:val="02323E"/>
                <w:sz w:val="18"/>
                <w:szCs w:val="18"/>
                <w:lang w:val="nl-BE" w:eastAsia="nl-BE"/>
              </w:rPr>
              <w:t> Geduld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7B6B1A" w:rsidRDefault="000577F1" w:rsidP="00CF6974">
            <w:pPr>
              <w:spacing w:before="150" w:after="150"/>
              <w:rPr>
                <w:rFonts w:asciiTheme="minorHAnsi" w:hAnsiTheme="minorHAnsi" w:cstheme="minorHAnsi"/>
                <w:color w:val="02323E"/>
                <w:sz w:val="18"/>
                <w:szCs w:val="18"/>
                <w:lang w:val="nl-BE" w:eastAsia="nl-BE"/>
              </w:rPr>
            </w:pPr>
            <w:r w:rsidRPr="007B6B1A">
              <w:rPr>
                <w:rFonts w:asciiTheme="minorHAnsi" w:hAnsiTheme="minorHAnsi" w:cstheme="minorHAnsi"/>
                <w:color w:val="02323E"/>
                <w:sz w:val="18"/>
                <w:szCs w:val="18"/>
                <w:lang w:val="nl-BE" w:eastAsia="nl-BE"/>
              </w:rPr>
              <w:t> Passiviteit</w:t>
            </w:r>
            <w:r>
              <w:rPr>
                <w:rFonts w:asciiTheme="minorHAnsi" w:hAnsiTheme="minorHAnsi" w:cstheme="minorHAnsi"/>
                <w:color w:val="02323E"/>
                <w:sz w:val="18"/>
                <w:szCs w:val="18"/>
                <w:lang w:val="nl-BE" w:eastAsia="nl-BE"/>
              </w:rPr>
              <w:t xml:space="preserve"> /Luiheid</w:t>
            </w:r>
          </w:p>
        </w:tc>
      </w:tr>
      <w:tr w:rsidR="003836C3" w:rsidRPr="000A6069" w:rsidTr="008434EF"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 w:rsidRPr="000A6069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Behulpzaamheid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 w:rsidRPr="000A6069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Bemoeizucht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DC05C7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hyperlink r:id="rId6" w:tgtFrame="_self" w:tooltip="Zelfstandig werken" w:history="1">
              <w:r w:rsidR="000577F1" w:rsidRPr="000A6069">
                <w:rPr>
                  <w:rFonts w:asciiTheme="minorHAnsi" w:hAnsiTheme="minorHAnsi" w:cstheme="minorHAnsi"/>
                  <w:sz w:val="18"/>
                  <w:szCs w:val="18"/>
                  <w:lang w:val="nl-BE" w:eastAsia="nl-BE"/>
                </w:rPr>
                <w:t>Zelfstandigheid</w:t>
              </w:r>
            </w:hyperlink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 w:rsidRPr="000A6069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Afstandelijkheid</w:t>
            </w:r>
          </w:p>
        </w:tc>
      </w:tr>
      <w:tr w:rsidR="003836C3" w:rsidRPr="000A6069" w:rsidTr="008434EF"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 w:rsidRPr="000A6069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Relativeringsvermogen    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 w:rsidRPr="000A6069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Lichtzinnigheid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 w:rsidRPr="000A6069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Serieus zijn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 w:rsidRPr="000A6069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Zwaarmoedigheid</w:t>
            </w:r>
          </w:p>
        </w:tc>
      </w:tr>
      <w:tr w:rsidR="003836C3" w:rsidRPr="000A6069" w:rsidTr="008434EF"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 w:rsidRPr="000A6069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Spontaniteit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 w:rsidRPr="000A6069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Wispelturigheid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 w:rsidRPr="000A6069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Consequent zijn   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 w:rsidRPr="000A6069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Rechtlijnigheid</w:t>
            </w:r>
            <w:r w:rsidR="0068689A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 xml:space="preserve"> / Rigide</w:t>
            </w:r>
          </w:p>
        </w:tc>
      </w:tr>
      <w:tr w:rsidR="003836C3" w:rsidRPr="000A6069" w:rsidTr="008434EF"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DC05C7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hyperlink r:id="rId7" w:tgtFrame="_self" w:tooltip="Het nut van flexibiliteit" w:history="1">
              <w:r w:rsidR="000577F1" w:rsidRPr="000A6069">
                <w:rPr>
                  <w:rFonts w:asciiTheme="minorHAnsi" w:hAnsiTheme="minorHAnsi" w:cstheme="minorHAnsi"/>
                  <w:sz w:val="18"/>
                  <w:szCs w:val="18"/>
                  <w:lang w:val="nl-BE" w:eastAsia="nl-BE"/>
                </w:rPr>
                <w:t>Flexibiliteit</w:t>
              </w:r>
            </w:hyperlink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 w:rsidRPr="000A6069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Met alle winden</w:t>
            </w:r>
          </w:p>
          <w:p w:rsidR="000577F1" w:rsidRPr="000A6069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 w:rsidRPr="000A6069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meewaaien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 w:rsidRPr="000A6069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Standvastigheid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 w:rsidRPr="000A6069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Starheid</w:t>
            </w:r>
          </w:p>
        </w:tc>
      </w:tr>
      <w:tr w:rsidR="003836C3" w:rsidRPr="000A6069" w:rsidTr="008434EF"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DC05C7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hyperlink r:id="rId8" w:tgtFrame="_self" w:tooltip="Accuraat" w:history="1">
              <w:r w:rsidR="000577F1" w:rsidRPr="000A6069">
                <w:rPr>
                  <w:rFonts w:asciiTheme="minorHAnsi" w:hAnsiTheme="minorHAnsi" w:cstheme="minorHAnsi"/>
                  <w:sz w:val="18"/>
                  <w:szCs w:val="18"/>
                  <w:lang w:val="nl-BE" w:eastAsia="nl-BE"/>
                </w:rPr>
                <w:t>Accuratesse</w:t>
              </w:r>
            </w:hyperlink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 w:rsidRPr="000A6069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Pietluttigheid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DC05C7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hyperlink r:id="rId9" w:tgtFrame="_self" w:tooltip="Creativiteit" w:history="1">
              <w:r w:rsidR="000577F1" w:rsidRPr="000A6069">
                <w:rPr>
                  <w:rFonts w:asciiTheme="minorHAnsi" w:hAnsiTheme="minorHAnsi" w:cstheme="minorHAnsi"/>
                  <w:sz w:val="18"/>
                  <w:szCs w:val="18"/>
                  <w:lang w:val="nl-BE" w:eastAsia="nl-BE"/>
                </w:rPr>
                <w:t>Creativiteit</w:t>
              </w:r>
            </w:hyperlink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 w:rsidRPr="000A6069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Warrigheid</w:t>
            </w:r>
          </w:p>
        </w:tc>
      </w:tr>
      <w:tr w:rsidR="003836C3" w:rsidRPr="000A6069" w:rsidTr="008434EF"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DC05C7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hyperlink r:id="rId10" w:tgtFrame="_self" w:tooltip="Durf (risico's durven nemen)" w:history="1">
              <w:r w:rsidR="000577F1" w:rsidRPr="000A6069">
                <w:rPr>
                  <w:rFonts w:asciiTheme="minorHAnsi" w:hAnsiTheme="minorHAnsi" w:cstheme="minorHAnsi"/>
                  <w:sz w:val="18"/>
                  <w:szCs w:val="18"/>
                  <w:lang w:val="nl-BE" w:eastAsia="nl-BE"/>
                </w:rPr>
                <w:t>Durf</w:t>
              </w:r>
            </w:hyperlink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 w:rsidRPr="000A6069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Overmoedigheid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 w:rsidRPr="000A6069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Voorzichtigheid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577F1" w:rsidRPr="000A6069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 w:rsidRPr="000A6069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Geremdheid</w:t>
            </w:r>
          </w:p>
        </w:tc>
      </w:tr>
      <w:tr w:rsidR="003836C3" w:rsidRPr="000A6069" w:rsidTr="008434EF"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577F1" w:rsidRPr="000577F1" w:rsidRDefault="000577F1" w:rsidP="000577F1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</w:rPr>
            </w:pPr>
            <w:r w:rsidRPr="000577F1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Toegankelijk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577F1" w:rsidRPr="000577F1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eastAsia="nl-BE"/>
              </w:rPr>
            </w:pPr>
            <w:r w:rsidRPr="000577F1">
              <w:rPr>
                <w:rFonts w:asciiTheme="minorHAnsi" w:hAnsiTheme="minorHAnsi" w:cstheme="minorHAnsi"/>
                <w:sz w:val="18"/>
                <w:szCs w:val="18"/>
                <w:lang w:eastAsia="nl-BE"/>
              </w:rPr>
              <w:t>Kernloos /Beïnvloedbaar/</w:t>
            </w:r>
          </w:p>
          <w:p w:rsidR="000577F1" w:rsidRPr="000577F1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eastAsia="nl-BE"/>
              </w:rPr>
            </w:pPr>
            <w:r w:rsidRPr="000577F1">
              <w:rPr>
                <w:rFonts w:asciiTheme="minorHAnsi" w:hAnsiTheme="minorHAnsi" w:cstheme="minorHAnsi"/>
                <w:sz w:val="18"/>
                <w:szCs w:val="18"/>
                <w:lang w:eastAsia="nl-BE"/>
              </w:rPr>
              <w:t>Meeloper/Onbeschermd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577F1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Begrenzen/</w:t>
            </w:r>
          </w:p>
          <w:p w:rsidR="000577F1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Beslistheid/</w:t>
            </w:r>
          </w:p>
          <w:p w:rsidR="000577F1" w:rsidRPr="000577F1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Onafhankelijk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577F1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 xml:space="preserve">Ontoegankelijk/ </w:t>
            </w:r>
          </w:p>
          <w:p w:rsidR="000577F1" w:rsidRPr="000577F1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Gesloten / Rigide</w:t>
            </w:r>
          </w:p>
        </w:tc>
      </w:tr>
      <w:tr w:rsidR="003836C3" w:rsidRPr="003836C3" w:rsidTr="008434EF"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577F1" w:rsidRPr="003836C3" w:rsidRDefault="00CF6974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</w:rPr>
            </w:pPr>
            <w:r w:rsidRPr="003836C3">
              <w:rPr>
                <w:rFonts w:asciiTheme="minorHAnsi" w:hAnsiTheme="minorHAnsi" w:cstheme="minorHAnsi"/>
                <w:sz w:val="18"/>
                <w:szCs w:val="18"/>
              </w:rPr>
              <w:t>Openhartig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Pr="003836C3" w:rsidRDefault="003836C3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 w:rsidRPr="003836C3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 xml:space="preserve">Ondoordacht </w:t>
            </w:r>
          </w:p>
          <w:p w:rsidR="000577F1" w:rsidRPr="003836C3" w:rsidRDefault="000577F1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Pr="003836C3" w:rsidRDefault="00CF6974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 w:rsidRPr="003836C3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 xml:space="preserve">Diplomatie 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577F1" w:rsidRPr="003836C3" w:rsidRDefault="003836C3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Geen vertrouwen in anderen</w:t>
            </w:r>
          </w:p>
        </w:tc>
      </w:tr>
      <w:tr w:rsidR="003836C3" w:rsidRPr="003836C3" w:rsidTr="008434EF"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Pr="003836C3" w:rsidRDefault="003836C3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Toegewijd / Gedreven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Pr="003836C3" w:rsidRDefault="003836C3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Oogkleppen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Pr="003836C3" w:rsidRDefault="003836C3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Relativerend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Default="003836C3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Oppervlakkig</w:t>
            </w:r>
          </w:p>
        </w:tc>
      </w:tr>
      <w:tr w:rsidR="003836C3" w:rsidRPr="003836C3" w:rsidTr="008434EF"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Pr="003836C3" w:rsidRDefault="003836C3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Oog voor het grote geheel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Pr="003836C3" w:rsidRDefault="003836C3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Betweter</w:t>
            </w:r>
            <w:r w:rsidR="008D4ADA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Pr="003836C3" w:rsidRDefault="008D4ADA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Relativeringsvermogen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Default="003836C3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Passief</w:t>
            </w:r>
            <w:r w:rsidR="00C92479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 xml:space="preserve"> / Onverschillig / Terughoudend</w:t>
            </w:r>
          </w:p>
        </w:tc>
      </w:tr>
      <w:tr w:rsidR="003836C3" w:rsidRPr="003836C3" w:rsidTr="008434EF"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Pr="003836C3" w:rsidRDefault="003836C3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Inlevingsvermogen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Pr="003836C3" w:rsidRDefault="003836C3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Overgevoelig</w:t>
            </w:r>
            <w:r w:rsidR="00A05AD6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 xml:space="preserve"> / Overbezorgd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Pr="003836C3" w:rsidRDefault="003836C3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Humor</w:t>
            </w:r>
            <w:r w:rsidR="00A05AD6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 xml:space="preserve"> / Afstand nemen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Default="003836C3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Anderen belachelijk maken</w:t>
            </w:r>
            <w:r w:rsidR="00A05AD6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 xml:space="preserve"> /</w:t>
            </w:r>
          </w:p>
          <w:p w:rsidR="00A05AD6" w:rsidRDefault="00A05AD6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Asociaal</w:t>
            </w:r>
            <w:r w:rsidR="00D06918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 xml:space="preserve"> / Gevoelloos</w:t>
            </w:r>
          </w:p>
        </w:tc>
      </w:tr>
      <w:tr w:rsidR="003836C3" w:rsidRPr="003836C3" w:rsidTr="008434EF"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Pr="003836C3" w:rsidRDefault="003836C3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Bescheiden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Pr="003836C3" w:rsidRDefault="00D06918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Minderwaardig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Pr="003836C3" w:rsidRDefault="003836C3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Vertrouwen in mezelf / Moed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Default="003836C3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Overmoedig / Onbezonnen</w:t>
            </w:r>
            <w:r w:rsidR="00D06918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 xml:space="preserve"> / Uitdagend</w:t>
            </w:r>
          </w:p>
        </w:tc>
      </w:tr>
      <w:tr w:rsidR="003836C3" w:rsidRPr="003836C3" w:rsidTr="008434EF"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Default="003836C3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Moedig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Default="003836C3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Onrealistisch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Default="003836C3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Sober / Doelgericht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Default="00A05AD6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Asociaal</w:t>
            </w:r>
            <w:r w:rsidR="003836C3"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 xml:space="preserve"> / Dictator</w:t>
            </w:r>
          </w:p>
        </w:tc>
      </w:tr>
      <w:tr w:rsidR="003836C3" w:rsidRPr="003836C3" w:rsidTr="008434EF"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Default="003836C3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Verdraagzaam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Default="003836C3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Over me heen laten lopen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Default="00AB2804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Assertief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836C3" w:rsidRDefault="00AB2804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Zelfingenomen / Overmoedig</w:t>
            </w:r>
          </w:p>
        </w:tc>
      </w:tr>
      <w:tr w:rsidR="008D4ADA" w:rsidRPr="003836C3" w:rsidTr="008434EF"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8D4ADA" w:rsidRDefault="008D4ADA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Energiek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8D4ADA" w:rsidRDefault="008D4ADA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Overactief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8D4ADA" w:rsidRDefault="00030D1F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 xml:space="preserve">Rust / kunnen loslaten 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8D4ADA" w:rsidRDefault="008D4ADA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Volgzaam / Lui / Passief</w:t>
            </w:r>
          </w:p>
        </w:tc>
      </w:tr>
      <w:tr w:rsidR="003455A9" w:rsidRPr="003836C3" w:rsidTr="008434EF"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455A9" w:rsidRDefault="003455A9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Gevoelig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455A9" w:rsidRDefault="003455A9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Overgevoelig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455A9" w:rsidRDefault="003455A9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Afstand kunnen nemen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3455A9" w:rsidRDefault="003455A9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Afstandelijkheid</w:t>
            </w:r>
          </w:p>
        </w:tc>
      </w:tr>
      <w:tr w:rsidR="0068689A" w:rsidRPr="003836C3" w:rsidTr="008434EF"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8689A" w:rsidRDefault="0068689A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Optimistisch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8689A" w:rsidRDefault="0068689A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Naïef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8689A" w:rsidRDefault="0068689A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Realiteitszin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8689A" w:rsidRDefault="0068689A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 xml:space="preserve">Pessimistisch </w:t>
            </w:r>
          </w:p>
        </w:tc>
      </w:tr>
      <w:tr w:rsidR="008A7F52" w:rsidRPr="003836C3" w:rsidTr="008434EF"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8A7F52" w:rsidRDefault="008A7F52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Waakzaam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8A7F52" w:rsidRDefault="008A7F52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Achterdochtig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8A7F52" w:rsidRDefault="008A7F52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Vertrouwen geven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8A7F52" w:rsidRDefault="008A7F52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Te goedgelovig / Naïef</w:t>
            </w:r>
          </w:p>
        </w:tc>
      </w:tr>
      <w:tr w:rsidR="00684432" w:rsidRPr="003836C3" w:rsidTr="008434EF"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84432" w:rsidRDefault="00684432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Geduldig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84432" w:rsidRDefault="00684432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Sloom, traag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84432" w:rsidRDefault="00684432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Zin hebben in dingen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84432" w:rsidRDefault="00684432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Doordrijven / Overactief</w:t>
            </w:r>
          </w:p>
        </w:tc>
      </w:tr>
      <w:tr w:rsidR="00684432" w:rsidRPr="003836C3" w:rsidTr="008434EF"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84432" w:rsidRDefault="00684432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Rationeel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84432" w:rsidRDefault="00684432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Intellectualistisch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84432" w:rsidRDefault="00684432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Hart laten spreken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84432" w:rsidRDefault="00684432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Overgevoelig</w:t>
            </w:r>
          </w:p>
        </w:tc>
      </w:tr>
      <w:tr w:rsidR="004658C5" w:rsidRPr="003836C3" w:rsidTr="008434EF"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658C5" w:rsidRDefault="004658C5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Gestructureerd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658C5" w:rsidRDefault="004658C5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Star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658C5" w:rsidRDefault="004658C5" w:rsidP="003836C3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Soepel</w:t>
            </w:r>
          </w:p>
        </w:tc>
        <w:tc>
          <w:tcPr>
            <w:tcW w:w="0" w:type="auto"/>
            <w:tcBorders>
              <w:top w:val="single" w:sz="6" w:space="0" w:color="02323E"/>
              <w:left w:val="single" w:sz="6" w:space="0" w:color="02323E"/>
              <w:bottom w:val="single" w:sz="6" w:space="0" w:color="02323E"/>
              <w:right w:val="single" w:sz="6" w:space="0" w:color="02323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658C5" w:rsidRDefault="004658C5" w:rsidP="00CF6974">
            <w:pPr>
              <w:spacing w:before="150" w:after="150"/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BE" w:eastAsia="nl-BE"/>
              </w:rPr>
              <w:t>Te meegaand</w:t>
            </w:r>
          </w:p>
        </w:tc>
      </w:tr>
    </w:tbl>
    <w:p w:rsidR="00192023" w:rsidRDefault="00192023"/>
    <w:sectPr w:rsidR="00192023" w:rsidSect="008434EF">
      <w:pgSz w:w="11906" w:h="16838"/>
      <w:pgMar w:top="794" w:right="851" w:bottom="1077" w:left="90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7F1"/>
    <w:rsid w:val="00030D1F"/>
    <w:rsid w:val="000577F1"/>
    <w:rsid w:val="00192023"/>
    <w:rsid w:val="003455A9"/>
    <w:rsid w:val="003836C3"/>
    <w:rsid w:val="004658C5"/>
    <w:rsid w:val="005F4CD8"/>
    <w:rsid w:val="00684432"/>
    <w:rsid w:val="0068689A"/>
    <w:rsid w:val="008434EF"/>
    <w:rsid w:val="008A7F52"/>
    <w:rsid w:val="008D4ADA"/>
    <w:rsid w:val="00A05AD6"/>
    <w:rsid w:val="00AB2804"/>
    <w:rsid w:val="00C22CE6"/>
    <w:rsid w:val="00C92479"/>
    <w:rsid w:val="00CF6974"/>
    <w:rsid w:val="00D06918"/>
    <w:rsid w:val="00DC05C7"/>
    <w:rsid w:val="00F43030"/>
    <w:rsid w:val="00F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57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577F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77F1"/>
    <w:rPr>
      <w:rFonts w:ascii="Tahoma" w:eastAsia="Times New Roman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57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577F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77F1"/>
    <w:rPr>
      <w:rFonts w:ascii="Tahoma" w:eastAsia="Times New Roman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rieretijger.nl/functioneren/professionele-eigenschappen/accuraa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rrieretijger.nl/carriere/promotie/flexibiliteit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arrieretijger.nl/functioneren/professionele-eigenschappen/zelfstandi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carrieretijger.nl/functioneren/professionele-eigenschappen/dur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arrieretijger.nl/functioneren/professionele-eigenschappen/creativitei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F66F165A</Template>
  <TotalTime>41</TotalTime>
  <Pages>2</Pages>
  <Words>370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Linde Stael</cp:lastModifiedBy>
  <cp:revision>18</cp:revision>
  <dcterms:created xsi:type="dcterms:W3CDTF">2012-10-26T12:17:00Z</dcterms:created>
  <dcterms:modified xsi:type="dcterms:W3CDTF">2014-11-17T13:29:00Z</dcterms:modified>
</cp:coreProperties>
</file>