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AC61" w14:textId="77777777" w:rsidR="00B57905" w:rsidRDefault="00B57905" w:rsidP="00B57905">
      <w:pPr>
        <w:rPr>
          <w:b/>
          <w:sz w:val="32"/>
          <w:szCs w:val="32"/>
          <w:lang w:val="nl-NL"/>
        </w:rPr>
      </w:pPr>
      <w:r>
        <w:rPr>
          <w:b/>
          <w:noProof/>
          <w:sz w:val="32"/>
          <w:szCs w:val="32"/>
          <w:lang w:val="nl-NL"/>
        </w:rPr>
        <w:drawing>
          <wp:inline distT="0" distB="0" distL="0" distR="0" wp14:anchorId="0D6106F4" wp14:editId="5E54799C">
            <wp:extent cx="695325" cy="6953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edersStemTelt_RGB_datum_kle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63" cy="69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nl-NL"/>
        </w:rPr>
        <w:t xml:space="preserve">РЕГИСТРИРАХТЕ СЕ ЗА ИЗБОРИТЕ НА 13 ОКТОМВРИ. КАКВО СЕГА? </w:t>
      </w:r>
    </w:p>
    <w:p w14:paraId="363AD75C" w14:textId="77777777" w:rsidR="00B57905" w:rsidRDefault="00B57905" w:rsidP="00B57905">
      <w:pPr>
        <w:rPr>
          <w:b/>
          <w:sz w:val="32"/>
          <w:szCs w:val="32"/>
          <w:lang w:val="nl-NL"/>
        </w:rPr>
      </w:pPr>
    </w:p>
    <w:p w14:paraId="0A64C143" w14:textId="77777777" w:rsidR="00B57905" w:rsidRDefault="00B57905" w:rsidP="00B57905">
      <w:pPr>
        <w:shd w:val="clear" w:color="auto" w:fill="FF99FF"/>
        <w:rPr>
          <w:b/>
          <w:lang w:val="nl-NL"/>
        </w:rPr>
      </w:pPr>
      <w:proofErr w:type="spellStart"/>
      <w:r>
        <w:rPr>
          <w:b/>
          <w:lang w:val="nl-NL"/>
        </w:rPr>
        <w:t>Град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Гент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проверява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дали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отговаряте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на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всички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условия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за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гласуване</w:t>
      </w:r>
      <w:proofErr w:type="spellEnd"/>
    </w:p>
    <w:p w14:paraId="5656DCD6" w14:textId="77777777" w:rsidR="00B57905" w:rsidRDefault="00B57905" w:rsidP="00B57905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Има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две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възможности</w:t>
      </w:r>
      <w:proofErr w:type="spellEnd"/>
      <w:r>
        <w:rPr>
          <w:lang w:val="nl-NL"/>
        </w:rPr>
        <w:t xml:space="preserve">: </w:t>
      </w:r>
    </w:p>
    <w:p w14:paraId="5D62F21B" w14:textId="77777777" w:rsidR="00B57905" w:rsidRDefault="00B57905" w:rsidP="00B5790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A = </w:t>
      </w:r>
      <w:proofErr w:type="spellStart"/>
      <w:r>
        <w:rPr>
          <w:lang w:val="nl-NL"/>
        </w:rPr>
        <w:t>можете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отидете</w:t>
      </w:r>
      <w:proofErr w:type="spellEnd"/>
      <w:r>
        <w:rPr>
          <w:lang w:val="nl-NL"/>
        </w:rPr>
        <w:t xml:space="preserve"> и </w:t>
      </w:r>
      <w:proofErr w:type="spellStart"/>
      <w:r>
        <w:rPr>
          <w:lang w:val="nl-NL"/>
        </w:rPr>
        <w:t>да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гласувате</w:t>
      </w:r>
      <w:proofErr w:type="spellEnd"/>
      <w:r>
        <w:rPr>
          <w:lang w:val="nl-NL"/>
        </w:rPr>
        <w:t xml:space="preserve"> </w:t>
      </w:r>
    </w:p>
    <w:p w14:paraId="37EED305" w14:textId="77777777" w:rsidR="00B57905" w:rsidRDefault="00B57905" w:rsidP="00B5790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 = </w:t>
      </w:r>
      <w:proofErr w:type="spellStart"/>
      <w:r>
        <w:rPr>
          <w:lang w:val="nl-NL"/>
        </w:rPr>
        <w:t>нямате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право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гласувате</w:t>
      </w:r>
      <w:proofErr w:type="spellEnd"/>
      <w:r>
        <w:rPr>
          <w:lang w:val="nl-NL"/>
        </w:rPr>
        <w:t xml:space="preserve"> </w:t>
      </w:r>
    </w:p>
    <w:p w14:paraId="60223F28" w14:textId="77777777" w:rsidR="00B57905" w:rsidRDefault="00B57905" w:rsidP="00B57905">
      <w:pPr>
        <w:shd w:val="clear" w:color="auto" w:fill="FF99FF"/>
        <w:rPr>
          <w:b/>
          <w:lang w:val="nl-NL"/>
        </w:rPr>
      </w:pPr>
      <w:r>
        <w:rPr>
          <w:b/>
          <w:lang w:val="nl-NL"/>
        </w:rPr>
        <w:t xml:space="preserve">ВАРИАНТ А: </w:t>
      </w:r>
      <w:proofErr w:type="spellStart"/>
      <w:r>
        <w:rPr>
          <w:b/>
          <w:lang w:val="nl-NL"/>
        </w:rPr>
        <w:t>Отговаряте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на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условията</w:t>
      </w:r>
      <w:proofErr w:type="spellEnd"/>
      <w:r>
        <w:rPr>
          <w:b/>
          <w:lang w:val="nl-NL"/>
        </w:rPr>
        <w:t xml:space="preserve"> = </w:t>
      </w:r>
      <w:proofErr w:type="spellStart"/>
      <w:r>
        <w:rPr>
          <w:b/>
          <w:lang w:val="nl-NL"/>
        </w:rPr>
        <w:t>имате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право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да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гласувате</w:t>
      </w:r>
      <w:proofErr w:type="spellEnd"/>
    </w:p>
    <w:p w14:paraId="1CDDC14B" w14:textId="77777777" w:rsidR="00B57905" w:rsidRDefault="00B57905" w:rsidP="00B57905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Ще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получите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писмо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от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град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Гент</w:t>
      </w:r>
      <w:proofErr w:type="spellEnd"/>
    </w:p>
    <w:p w14:paraId="024D12F9" w14:textId="77777777" w:rsidR="00B57905" w:rsidRDefault="00B57905" w:rsidP="00B57905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Вече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винаги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можете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гласувате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изборите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местни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съвети</w:t>
      </w:r>
      <w:proofErr w:type="spellEnd"/>
      <w:r>
        <w:rPr>
          <w:lang w:val="nl-NL"/>
        </w:rPr>
        <w:t xml:space="preserve"> (</w:t>
      </w:r>
      <w:proofErr w:type="spellStart"/>
      <w:r>
        <w:rPr>
          <w:lang w:val="nl-NL"/>
        </w:rPr>
        <w:t>не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провинцията</w:t>
      </w:r>
      <w:proofErr w:type="spellEnd"/>
      <w:r>
        <w:rPr>
          <w:lang w:val="nl-NL"/>
        </w:rPr>
        <w:t>)</w:t>
      </w:r>
    </w:p>
    <w:p w14:paraId="61DD7AD3" w14:textId="77777777" w:rsidR="00B57905" w:rsidRDefault="00B57905" w:rsidP="00B57905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Ще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получите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писмо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свикване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изборите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няколко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седмици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преди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тях</w:t>
      </w:r>
      <w:proofErr w:type="spellEnd"/>
      <w:r>
        <w:rPr>
          <w:lang w:val="nl-NL"/>
        </w:rPr>
        <w:t>.</w:t>
      </w:r>
    </w:p>
    <w:p w14:paraId="08BDDC7B" w14:textId="77777777" w:rsidR="00B57905" w:rsidRDefault="00B57905" w:rsidP="00B57905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Пример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писмо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свикване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конференция</w:t>
      </w:r>
      <w:proofErr w:type="spellEnd"/>
      <w:r>
        <w:rPr>
          <w:lang w:val="nl-NL"/>
        </w:rPr>
        <w:t>:</w:t>
      </w:r>
    </w:p>
    <w:p w14:paraId="76C00D68" w14:textId="77777777" w:rsidR="00B57905" w:rsidRDefault="00B57905" w:rsidP="00B57905">
      <w:pPr>
        <w:pStyle w:val="Lijstalinea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69CA2DA3" wp14:editId="0C45A980">
            <wp:extent cx="4295775" cy="3048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4DDC" w14:textId="77777777" w:rsidR="00B57905" w:rsidRDefault="00B57905" w:rsidP="00B57905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Как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гласува</w:t>
      </w:r>
      <w:proofErr w:type="spellEnd"/>
      <w:r>
        <w:rPr>
          <w:lang w:val="nl-NL"/>
        </w:rPr>
        <w:t xml:space="preserve"> в </w:t>
      </w:r>
      <w:proofErr w:type="spellStart"/>
      <w:r>
        <w:rPr>
          <w:lang w:val="nl-NL"/>
        </w:rPr>
        <w:t>Гент</w:t>
      </w:r>
      <w:proofErr w:type="spellEnd"/>
      <w:r>
        <w:rPr>
          <w:lang w:val="nl-NL"/>
        </w:rPr>
        <w:t xml:space="preserve">? </w:t>
      </w:r>
    </w:p>
    <w:p w14:paraId="6BEACD28" w14:textId="77777777" w:rsidR="00B57905" w:rsidRDefault="00B57905" w:rsidP="00B57905">
      <w:pPr>
        <w:pStyle w:val="Lijstalinea"/>
        <w:numPr>
          <w:ilvl w:val="1"/>
          <w:numId w:val="3"/>
        </w:numPr>
        <w:rPr>
          <w:lang w:val="nl-NL"/>
        </w:rPr>
      </w:pPr>
      <w:proofErr w:type="spellStart"/>
      <w:r>
        <w:rPr>
          <w:lang w:val="nl-NL"/>
        </w:rPr>
        <w:t>Ще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отидете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избирателната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секция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13 </w:t>
      </w:r>
      <w:proofErr w:type="spellStart"/>
      <w:r>
        <w:rPr>
          <w:lang w:val="nl-NL"/>
        </w:rPr>
        <w:t>октомври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между</w:t>
      </w:r>
      <w:proofErr w:type="spellEnd"/>
      <w:r>
        <w:rPr>
          <w:lang w:val="nl-NL"/>
        </w:rPr>
        <w:t xml:space="preserve"> 8 и 14 ч.</w:t>
      </w:r>
    </w:p>
    <w:p w14:paraId="29CD6860" w14:textId="77777777" w:rsidR="00B57905" w:rsidRDefault="00B57905" w:rsidP="00B57905">
      <w:pPr>
        <w:pStyle w:val="Lijstalinea"/>
        <w:numPr>
          <w:ilvl w:val="1"/>
          <w:numId w:val="3"/>
        </w:numPr>
        <w:rPr>
          <w:lang w:val="nl-NL"/>
        </w:rPr>
      </w:pPr>
      <w:proofErr w:type="spellStart"/>
      <w:r>
        <w:rPr>
          <w:lang w:val="nl-NL"/>
        </w:rPr>
        <w:t>Адресът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избирателната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секция</w:t>
      </w:r>
      <w:proofErr w:type="spellEnd"/>
      <w:r>
        <w:rPr>
          <w:lang w:val="nl-NL"/>
        </w:rPr>
        <w:t xml:space="preserve"> е </w:t>
      </w:r>
      <w:proofErr w:type="spellStart"/>
      <w:r>
        <w:rPr>
          <w:lang w:val="nl-NL"/>
        </w:rPr>
        <w:t>посочен</w:t>
      </w:r>
      <w:proofErr w:type="spellEnd"/>
      <w:r>
        <w:rPr>
          <w:lang w:val="nl-NL"/>
        </w:rPr>
        <w:t xml:space="preserve"> в </w:t>
      </w:r>
      <w:proofErr w:type="spellStart"/>
      <w:r>
        <w:rPr>
          <w:lang w:val="nl-NL"/>
        </w:rPr>
        <w:t>обявлението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свикване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избори</w:t>
      </w:r>
      <w:proofErr w:type="spellEnd"/>
    </w:p>
    <w:p w14:paraId="4829F3A1" w14:textId="77777777" w:rsidR="00B57905" w:rsidRDefault="00B57905" w:rsidP="00B57905">
      <w:pPr>
        <w:pStyle w:val="Lijstalinea"/>
        <w:numPr>
          <w:ilvl w:val="1"/>
          <w:numId w:val="3"/>
        </w:numPr>
        <w:rPr>
          <w:lang w:val="nl-NL"/>
        </w:rPr>
      </w:pPr>
      <w:proofErr w:type="spellStart"/>
      <w:r>
        <w:rPr>
          <w:lang w:val="nl-NL"/>
        </w:rPr>
        <w:t>Вземете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със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себе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личната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карта</w:t>
      </w:r>
      <w:proofErr w:type="spellEnd"/>
      <w:r>
        <w:rPr>
          <w:lang w:val="nl-NL"/>
        </w:rPr>
        <w:t xml:space="preserve"> и </w:t>
      </w:r>
      <w:proofErr w:type="spellStart"/>
      <w:r>
        <w:rPr>
          <w:lang w:val="nl-NL"/>
        </w:rPr>
        <w:t>това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писмо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свикване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училище</w:t>
      </w:r>
      <w:proofErr w:type="spellEnd"/>
      <w:r>
        <w:rPr>
          <w:lang w:val="nl-NL"/>
        </w:rPr>
        <w:t>.</w:t>
      </w:r>
    </w:p>
    <w:p w14:paraId="0C744FA4" w14:textId="77777777" w:rsidR="00B57905" w:rsidRDefault="00B57905" w:rsidP="00B57905">
      <w:pPr>
        <w:pStyle w:val="Lijstalinea"/>
        <w:numPr>
          <w:ilvl w:val="1"/>
          <w:numId w:val="3"/>
        </w:numPr>
        <w:rPr>
          <w:lang w:val="nl-NL"/>
        </w:rPr>
      </w:pPr>
      <w:proofErr w:type="spellStart"/>
      <w:r>
        <w:rPr>
          <w:lang w:val="nl-NL"/>
        </w:rPr>
        <w:t>Гласувате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веднъж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за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общински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съвет</w:t>
      </w:r>
      <w:proofErr w:type="spellEnd"/>
    </w:p>
    <w:p w14:paraId="65200C7C" w14:textId="77777777" w:rsidR="00B57905" w:rsidRDefault="00B57905" w:rsidP="00B57905">
      <w:pPr>
        <w:shd w:val="clear" w:color="auto" w:fill="FF99FF"/>
        <w:rPr>
          <w:b/>
          <w:lang w:val="nl-NL"/>
        </w:rPr>
      </w:pPr>
      <w:r>
        <w:rPr>
          <w:b/>
          <w:lang w:val="nl-NL"/>
        </w:rPr>
        <w:t xml:space="preserve">ВАРИАНТ Б: </w:t>
      </w:r>
      <w:proofErr w:type="spellStart"/>
      <w:r>
        <w:rPr>
          <w:b/>
          <w:lang w:val="nl-NL"/>
        </w:rPr>
        <w:t>Не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отговаряте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на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условията</w:t>
      </w:r>
      <w:proofErr w:type="spellEnd"/>
      <w:r>
        <w:rPr>
          <w:b/>
          <w:lang w:val="nl-NL"/>
        </w:rPr>
        <w:t xml:space="preserve"> = </w:t>
      </w:r>
      <w:proofErr w:type="spellStart"/>
      <w:r>
        <w:rPr>
          <w:b/>
          <w:lang w:val="nl-NL"/>
        </w:rPr>
        <w:t>нямате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право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да</w:t>
      </w:r>
      <w:proofErr w:type="spellEnd"/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гласувате</w:t>
      </w:r>
      <w:proofErr w:type="spellEnd"/>
    </w:p>
    <w:p w14:paraId="198BDCF2" w14:textId="77777777" w:rsidR="00B57905" w:rsidRDefault="00B57905" w:rsidP="00B57905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Ще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получите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писмо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от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град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Гент</w:t>
      </w:r>
      <w:proofErr w:type="spellEnd"/>
      <w:r>
        <w:rPr>
          <w:lang w:val="nl-NL"/>
        </w:rPr>
        <w:t xml:space="preserve"> </w:t>
      </w:r>
    </w:p>
    <w:p w14:paraId="25A7F8F9" w14:textId="77777777" w:rsidR="00B57905" w:rsidRDefault="00B57905" w:rsidP="00B57905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Не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можете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гласувате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изборите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13 </w:t>
      </w:r>
      <w:proofErr w:type="spellStart"/>
      <w:r>
        <w:rPr>
          <w:lang w:val="nl-NL"/>
        </w:rPr>
        <w:t>октомври</w:t>
      </w:r>
      <w:proofErr w:type="spellEnd"/>
      <w:r>
        <w:rPr>
          <w:lang w:val="nl-NL"/>
        </w:rPr>
        <w:t xml:space="preserve"> </w:t>
      </w:r>
    </w:p>
    <w:p w14:paraId="38071FC1" w14:textId="77777777" w:rsidR="00B57905" w:rsidRDefault="00B57905" w:rsidP="00B57905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Можете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да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регистрирате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отново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на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следващите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избори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през</w:t>
      </w:r>
      <w:proofErr w:type="spellEnd"/>
      <w:r>
        <w:rPr>
          <w:lang w:val="nl-NL"/>
        </w:rPr>
        <w:t xml:space="preserve"> 2030 г.</w:t>
      </w:r>
    </w:p>
    <w:p w14:paraId="045A0AE8" w14:textId="77777777" w:rsidR="00052CD9" w:rsidRDefault="00052CD9">
      <w:bookmarkStart w:id="0" w:name="_GoBack"/>
      <w:bookmarkEnd w:id="0"/>
    </w:p>
    <w:sectPr w:rsidR="00052C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20F2C" w14:textId="77777777" w:rsidR="00B57905" w:rsidRDefault="00B57905" w:rsidP="00B57905">
      <w:pPr>
        <w:spacing w:after="0" w:line="240" w:lineRule="auto"/>
      </w:pPr>
      <w:r>
        <w:separator/>
      </w:r>
    </w:p>
  </w:endnote>
  <w:endnote w:type="continuationSeparator" w:id="0">
    <w:p w14:paraId="4BA6D056" w14:textId="77777777" w:rsidR="00B57905" w:rsidRDefault="00B57905" w:rsidP="00B5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17D3D" w14:textId="77777777" w:rsidR="00B57905" w:rsidRDefault="00B57905" w:rsidP="00B57905">
    <w:pPr>
      <w:shd w:val="clear" w:color="auto" w:fill="66FFCC"/>
      <w:rPr>
        <w:b/>
        <w:sz w:val="24"/>
        <w:lang w:val="nl-NL"/>
      </w:rPr>
    </w:pPr>
    <w:proofErr w:type="spellStart"/>
    <w:r>
      <w:rPr>
        <w:b/>
        <w:sz w:val="24"/>
        <w:lang w:val="nl-NL"/>
      </w:rPr>
      <w:t>Повече</w:t>
    </w:r>
    <w:proofErr w:type="spellEnd"/>
    <w:r>
      <w:rPr>
        <w:b/>
        <w:sz w:val="24"/>
        <w:lang w:val="nl-NL"/>
      </w:rPr>
      <w:t xml:space="preserve"> </w:t>
    </w:r>
    <w:proofErr w:type="spellStart"/>
    <w:r>
      <w:rPr>
        <w:b/>
        <w:sz w:val="24"/>
        <w:lang w:val="nl-NL"/>
      </w:rPr>
      <w:t>информация</w:t>
    </w:r>
    <w:proofErr w:type="spellEnd"/>
    <w:r>
      <w:rPr>
        <w:b/>
        <w:sz w:val="24"/>
        <w:lang w:val="nl-NL"/>
      </w:rPr>
      <w:t xml:space="preserve">: www.iedersstemtelt.be  </w:t>
    </w:r>
  </w:p>
  <w:p w14:paraId="428E364C" w14:textId="77777777" w:rsidR="00B57905" w:rsidRDefault="00B579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EFFB" w14:textId="77777777" w:rsidR="00B57905" w:rsidRDefault="00B57905" w:rsidP="00B57905">
      <w:pPr>
        <w:spacing w:after="0" w:line="240" w:lineRule="auto"/>
      </w:pPr>
      <w:r>
        <w:separator/>
      </w:r>
    </w:p>
  </w:footnote>
  <w:footnote w:type="continuationSeparator" w:id="0">
    <w:p w14:paraId="00E3E484" w14:textId="77777777" w:rsidR="00B57905" w:rsidRDefault="00B57905" w:rsidP="00B57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FAC"/>
    <w:multiLevelType w:val="hybridMultilevel"/>
    <w:tmpl w:val="B386B356"/>
    <w:lvl w:ilvl="0" w:tplc="5C00F5C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5C7F"/>
    <w:multiLevelType w:val="hybridMultilevel"/>
    <w:tmpl w:val="974CB97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76C5"/>
    <w:multiLevelType w:val="hybridMultilevel"/>
    <w:tmpl w:val="47308D2A"/>
    <w:lvl w:ilvl="0" w:tplc="9140CAA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05"/>
    <w:rsid w:val="00052CD9"/>
    <w:rsid w:val="00B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8C4A"/>
  <w15:chartTrackingRefBased/>
  <w15:docId w15:val="{1F44BE27-A9CD-44FF-B63D-3DC215A4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790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9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905"/>
  </w:style>
  <w:style w:type="paragraph" w:styleId="Voettekst">
    <w:name w:val="footer"/>
    <w:basedOn w:val="Standaard"/>
    <w:link w:val="VoettekstChar"/>
    <w:uiPriority w:val="99"/>
    <w:unhideWhenUsed/>
    <w:rsid w:val="00B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2F78962583340BA02823DDB11933C" ma:contentTypeVersion="15" ma:contentTypeDescription="Een nieuw document maken." ma:contentTypeScope="" ma:versionID="060d0f7adfb741693a0c6afbfe71d117">
  <xsd:schema xmlns:xsd="http://www.w3.org/2001/XMLSchema" xmlns:xs="http://www.w3.org/2001/XMLSchema" xmlns:p="http://schemas.microsoft.com/office/2006/metadata/properties" xmlns:ns2="72e07d0d-48b2-4484-92e8-5a45252c0c87" xmlns:ns3="3056b53d-201f-4d45-a096-11ee2dd03c45" targetNamespace="http://schemas.microsoft.com/office/2006/metadata/properties" ma:root="true" ma:fieldsID="346ccd1725688cb4a1171e0b84f03048" ns2:_="" ns3:_="">
    <xsd:import namespace="72e07d0d-48b2-4484-92e8-5a45252c0c87"/>
    <xsd:import namespace="3056b53d-201f-4d45-a096-11ee2dd03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7d0d-48b2-4484-92e8-5a45252c0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8a2d476-c6e7-4661-b77d-0f769262d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b53d-201f-4d45-a096-11ee2dd03c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e75ee4-9dee-47dd-b3bc-530b25215cc6}" ma:internalName="TaxCatchAll" ma:showField="CatchAllData" ma:web="3056b53d-201f-4d45-a096-11ee2dd03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6b53d-201f-4d45-a096-11ee2dd03c45" xsi:nil="true"/>
    <lcf76f155ced4ddcb4097134ff3c332f xmlns="72e07d0d-48b2-4484-92e8-5a45252c0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8B6ED-4996-4142-9016-61556670C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07d0d-48b2-4484-92e8-5a45252c0c87"/>
    <ds:schemaRef ds:uri="3056b53d-201f-4d45-a096-11ee2dd03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D5460-CB49-4699-B4E9-759D78EC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088A7-D4E5-4C59-B995-A6EDE9826CA9}">
  <ds:schemaRefs>
    <ds:schemaRef ds:uri="72e07d0d-48b2-4484-92e8-5a45252c0c87"/>
    <ds:schemaRef ds:uri="3056b53d-201f-4d45-a096-11ee2dd03c45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Ginée</dc:creator>
  <cp:keywords/>
  <dc:description/>
  <cp:lastModifiedBy>Michelle Ginée</cp:lastModifiedBy>
  <cp:revision>1</cp:revision>
  <dcterms:created xsi:type="dcterms:W3CDTF">2024-06-12T16:28:00Z</dcterms:created>
  <dcterms:modified xsi:type="dcterms:W3CDTF">2024-06-12T16:29:00Z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0x010100E512F78962583340BA02823DDB11933C</vt:lpwstr>
  </property>
  <property fmtid="{D5CDD505-2E9C-101B-9397-08002B2CF9AE}" pid="3" name="MediaServiceImageTags">
    <vt:lpwstr/>
  </property>
</Properties>
</file>